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0C" w:rsidRDefault="0041480C" w:rsidP="0041480C">
      <w:pPr>
        <w:pStyle w:val="a3"/>
        <w:spacing w:before="90" w:beforeAutospacing="0" w:after="210" w:afterAutospacing="0"/>
        <w:jc w:val="center"/>
      </w:pPr>
      <w:r>
        <w:rPr>
          <w:color w:val="273350"/>
          <w:sz w:val="28"/>
          <w:szCs w:val="28"/>
          <w:shd w:val="clear" w:color="auto" w:fill="FFFFFF"/>
        </w:rPr>
        <w:t>Аналитическая информация</w:t>
      </w:r>
      <w:r>
        <w:rPr>
          <w:sz w:val="28"/>
          <w:szCs w:val="28"/>
        </w:rPr>
        <w:br/>
        <w:t>к отчету за  январь 2024 г. о рассмотрении обращений, поступивших в</w:t>
      </w:r>
      <w:r>
        <w:rPr>
          <w:sz w:val="28"/>
          <w:szCs w:val="28"/>
        </w:rPr>
        <w:br/>
        <w:t xml:space="preserve">органы местного самоуправления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1480C" w:rsidRDefault="0041480C" w:rsidP="0041480C">
      <w:pPr>
        <w:pStyle w:val="a3"/>
        <w:spacing w:before="90" w:beforeAutospacing="0" w:after="210" w:afterAutospacing="0"/>
      </w:pPr>
      <w:r>
        <w:rPr>
          <w:sz w:val="28"/>
          <w:szCs w:val="28"/>
        </w:rPr>
        <w:t>В отчетный период поступило 18 обращений.</w:t>
      </w:r>
    </w:p>
    <w:p w:rsidR="0041480C" w:rsidRDefault="0041480C" w:rsidP="0041480C">
      <w:pPr>
        <w:pStyle w:val="a3"/>
        <w:spacing w:before="90" w:beforeAutospacing="0" w:after="210" w:afterAutospacing="0"/>
      </w:pPr>
      <w:r>
        <w:rPr>
          <w:sz w:val="28"/>
          <w:szCs w:val="28"/>
        </w:rPr>
        <w:t>Непосредственно в органы МСУ -18 обращений, в том числе:</w:t>
      </w:r>
      <w:r>
        <w:rPr>
          <w:sz w:val="28"/>
          <w:szCs w:val="28"/>
        </w:rPr>
        <w:br/>
        <w:t>- Администрация МР- 0</w:t>
      </w:r>
      <w:r>
        <w:rPr>
          <w:sz w:val="28"/>
          <w:szCs w:val="28"/>
        </w:rPr>
        <w:br/>
        <w:t>-Администрация МО-0</w:t>
      </w:r>
      <w:r>
        <w:rPr>
          <w:sz w:val="28"/>
          <w:szCs w:val="28"/>
        </w:rPr>
        <w:br/>
        <w:t>-Из других органов -0</w:t>
      </w:r>
      <w:r>
        <w:br/>
        <w:t> </w:t>
      </w:r>
    </w:p>
    <w:p w:rsidR="0041480C" w:rsidRDefault="0041480C" w:rsidP="0041480C">
      <w:pPr>
        <w:pStyle w:val="a3"/>
        <w:spacing w:before="90" w:beforeAutospacing="0" w:after="210" w:afterAutospacing="0"/>
      </w:pPr>
      <w:r>
        <w:rPr>
          <w:rStyle w:val="a4"/>
          <w:sz w:val="28"/>
          <w:szCs w:val="28"/>
        </w:rPr>
        <w:t>По тематике ЖКХ:</w:t>
      </w:r>
      <w:r>
        <w:rPr>
          <w:rFonts w:ascii="Calibri" w:hAnsi="Calibri" w:cs="Calibri"/>
          <w:sz w:val="22"/>
          <w:szCs w:val="22"/>
        </w:rPr>
        <w:br/>
      </w:r>
      <w:r>
        <w:rPr>
          <w:sz w:val="28"/>
          <w:szCs w:val="28"/>
        </w:rPr>
        <w:t>водоснабжение 2</w:t>
      </w:r>
      <w:r>
        <w:rPr>
          <w:sz w:val="28"/>
          <w:szCs w:val="28"/>
        </w:rPr>
        <w:br/>
        <w:t> очистка дорог от снега- 2</w:t>
      </w:r>
    </w:p>
    <w:p w:rsidR="0041480C" w:rsidRDefault="0041480C" w:rsidP="0041480C">
      <w:pPr>
        <w:pStyle w:val="a3"/>
        <w:spacing w:before="90" w:beforeAutospacing="0" w:after="210" w:afterAutospacing="0"/>
      </w:pPr>
      <w:r>
        <w:rPr>
          <w:sz w:val="28"/>
          <w:szCs w:val="28"/>
        </w:rPr>
        <w:t>слабый напор воды 2</w:t>
      </w:r>
      <w:r>
        <w:rPr>
          <w:sz w:val="28"/>
          <w:szCs w:val="28"/>
        </w:rPr>
        <w:br/>
        <w:t xml:space="preserve">ремонт </w:t>
      </w:r>
      <w:proofErr w:type="gramStart"/>
      <w:r>
        <w:rPr>
          <w:sz w:val="28"/>
          <w:szCs w:val="28"/>
        </w:rPr>
        <w:t>почтового</w:t>
      </w:r>
      <w:proofErr w:type="gramEnd"/>
      <w:r>
        <w:rPr>
          <w:sz w:val="28"/>
          <w:szCs w:val="28"/>
        </w:rPr>
        <w:t xml:space="preserve"> отделения-1</w:t>
      </w:r>
      <w:r>
        <w:rPr>
          <w:sz w:val="28"/>
          <w:szCs w:val="28"/>
        </w:rPr>
        <w:br/>
        <w:t>вопросы по ТКО-2</w:t>
      </w:r>
    </w:p>
    <w:p w:rsidR="0041480C" w:rsidRDefault="0041480C" w:rsidP="0041480C">
      <w:pPr>
        <w:pStyle w:val="a3"/>
        <w:spacing w:before="90" w:beforeAutospacing="0" w:after="210" w:afterAutospacing="0"/>
      </w:pPr>
      <w:r>
        <w:br/>
      </w:r>
      <w:r>
        <w:rPr>
          <w:sz w:val="28"/>
          <w:szCs w:val="28"/>
        </w:rPr>
        <w:t>По тематике социальная сфера:</w:t>
      </w:r>
      <w:r>
        <w:rPr>
          <w:sz w:val="28"/>
          <w:szCs w:val="28"/>
        </w:rPr>
        <w:br/>
        <w:t>оплата налогов через сбербанк-1</w:t>
      </w:r>
      <w:r>
        <w:rPr>
          <w:sz w:val="28"/>
          <w:szCs w:val="28"/>
        </w:rPr>
        <w:br/>
        <w:t>вопрос начисления пенсии—5</w:t>
      </w:r>
      <w:r>
        <w:rPr>
          <w:sz w:val="28"/>
          <w:szCs w:val="28"/>
        </w:rPr>
        <w:br/>
        <w:t>о направлении в амбулаторию-1</w:t>
      </w:r>
      <w:r>
        <w:rPr>
          <w:sz w:val="28"/>
          <w:szCs w:val="28"/>
        </w:rPr>
        <w:br/>
        <w:t>помощь участникам СВО-1</w:t>
      </w:r>
    </w:p>
    <w:p w:rsidR="0041480C" w:rsidRDefault="0041480C" w:rsidP="0041480C">
      <w:pPr>
        <w:pStyle w:val="a3"/>
        <w:spacing w:before="90" w:beforeAutospacing="0" w:after="210" w:afterAutospacing="0"/>
      </w:pPr>
      <w:r>
        <w:t>Помощь в оформлении документов-1</w:t>
      </w:r>
    </w:p>
    <w:p w:rsidR="0041480C" w:rsidRDefault="0041480C" w:rsidP="0041480C">
      <w:pPr>
        <w:pStyle w:val="a3"/>
        <w:spacing w:before="90" w:beforeAutospacing="0" w:after="210" w:afterAutospacing="0"/>
      </w:pPr>
      <w:r>
        <w:t>На все вопросы были даны разъяснения</w:t>
      </w:r>
    </w:p>
    <w:p w:rsidR="00053DD9" w:rsidRDefault="00053DD9"/>
    <w:sectPr w:rsidR="00053DD9" w:rsidSect="0005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0C"/>
    <w:rsid w:val="00053DD9"/>
    <w:rsid w:val="0041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48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Krokoz™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Osinovskoe-1</dc:creator>
  <cp:keywords/>
  <dc:description/>
  <cp:lastModifiedBy>Osinovskoe-1</cp:lastModifiedBy>
  <cp:revision>2</cp:revision>
  <dcterms:created xsi:type="dcterms:W3CDTF">2024-11-20T06:49:00Z</dcterms:created>
  <dcterms:modified xsi:type="dcterms:W3CDTF">2024-11-20T06:50:00Z</dcterms:modified>
</cp:coreProperties>
</file>