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99" w:rsidRPr="006B5899" w:rsidRDefault="006B5899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6B589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6B5899" w:rsidRPr="006B5899" w:rsidRDefault="006B5899" w:rsidP="006B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6B589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СОВЕТ</w:t>
      </w:r>
      <w:r w:rsidRPr="006B589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br/>
        <w:t>ОСИНОВСКОГО МУНИЦИПАЛЬНОГО ОБРАЗОВАНИЯ</w:t>
      </w:r>
      <w:r w:rsidRPr="006B589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br/>
        <w:t>МАРКСОВСКОГО МУНЦИИПАЛЬНОГО РАЙОНА</w:t>
      </w:r>
      <w:r w:rsidRPr="006B589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br/>
        <w:t>САРАТОВСКОЙ ОБЛАСТИ</w:t>
      </w:r>
    </w:p>
    <w:p w:rsidR="006B5899" w:rsidRDefault="006B5899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C02CB" w:rsidRDefault="006C02CB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C02CB" w:rsidRDefault="006C02CB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B5899" w:rsidRDefault="006C02CB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6C02C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От 25.01.2024 г. №8/31</w:t>
      </w:r>
    </w:p>
    <w:p w:rsidR="006C02CB" w:rsidRPr="006C02CB" w:rsidRDefault="006C02CB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6B5899" w:rsidRPr="006C02CB" w:rsidRDefault="006B5899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6C02C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«Об утверждении Порядка расчета и возврата</w:t>
      </w:r>
    </w:p>
    <w:p w:rsidR="006B5899" w:rsidRPr="006C02CB" w:rsidRDefault="006B5899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6C02C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сумм инициативных платежей, подлежащих возврату лицам (в том числе организациям), осуществившим их перечисление в бюджет Осиновского муниципального образования Марксовского муниципального района»</w:t>
      </w:r>
    </w:p>
    <w:p w:rsidR="006B5899" w:rsidRPr="006B5899" w:rsidRDefault="006B5899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B5899" w:rsidRPr="006B5899" w:rsidRDefault="006B5899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>В соответствии с частью 3 статьи 56.1 Федерального закона от 06.10.2003</w:t>
      </w:r>
    </w:p>
    <w:p w:rsidR="006B5899" w:rsidRPr="006B5899" w:rsidRDefault="006B5899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N-</w:t>
      </w: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>131-Ф3 «06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proofErr w:type="gramEnd"/>
    </w:p>
    <w:p w:rsidR="006B5899" w:rsidRDefault="006B5899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Федерации», руководствуясь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муниципального образования,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Уставом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Осиновского </w:t>
      </w: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>Марксовского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муниципального района</w:t>
      </w:r>
    </w:p>
    <w:p w:rsidR="006B5899" w:rsidRPr="006B5899" w:rsidRDefault="006B5899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B5899" w:rsidRDefault="006B5899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>РЕШИЛ:</w:t>
      </w:r>
    </w:p>
    <w:p w:rsidR="006B5899" w:rsidRPr="006B5899" w:rsidRDefault="006B5899" w:rsidP="00E9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B5899" w:rsidRPr="006B5899" w:rsidRDefault="006B5899" w:rsidP="00E948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B5899">
        <w:rPr>
          <w:rFonts w:ascii="Helvetica" w:eastAsia="Times New Roman" w:hAnsi="Helvetica" w:cs="Times New Roman"/>
          <w:color w:val="1A1A1A"/>
          <w:sz w:val="24"/>
          <w:szCs w:val="24"/>
        </w:rPr>
        <w:t>﻿﻿﻿</w:t>
      </w: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Утвердить Порядок расчета и возврата сумм инициативных платежей, подлежащих возвр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ату лицам (в том числе организац</w:t>
      </w: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>иям), осуществ</w:t>
      </w:r>
      <w:r w:rsidR="004B538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ившим их перечисление в бюджет Осиновского </w:t>
      </w: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муниципального образования.</w:t>
      </w:r>
    </w:p>
    <w:p w:rsidR="00E948FF" w:rsidRPr="00E948FF" w:rsidRDefault="006B5899" w:rsidP="00E948FF">
      <w:pPr>
        <w:pStyle w:val="Style4"/>
        <w:widowControl/>
        <w:spacing w:line="240" w:lineRule="exact"/>
        <w:ind w:left="485"/>
      </w:pPr>
      <w:r w:rsidRPr="006B5899">
        <w:rPr>
          <w:rFonts w:ascii="Helvetica" w:eastAsia="Times New Roman" w:hAnsi="Helvetica" w:cs="Helvetica"/>
          <w:color w:val="1A1A1A"/>
        </w:rPr>
        <w:t>﻿﻿﻿</w:t>
      </w:r>
    </w:p>
    <w:p w:rsidR="00E948FF" w:rsidRPr="00E948FF" w:rsidRDefault="00E948FF" w:rsidP="00E948FF">
      <w:pPr>
        <w:pStyle w:val="Style4"/>
        <w:widowControl/>
        <w:spacing w:before="14"/>
        <w:ind w:firstLine="0"/>
        <w:rPr>
          <w:rStyle w:val="FontStyle12"/>
          <w:sz w:val="24"/>
          <w:szCs w:val="24"/>
        </w:rPr>
      </w:pPr>
      <w:r w:rsidRPr="00E948FF">
        <w:rPr>
          <w:rStyle w:val="FontStyle12"/>
          <w:sz w:val="24"/>
          <w:szCs w:val="24"/>
        </w:rPr>
        <w:t>2. Настоящее Решение вступает в силу с момента подписания и подлежит официальному опубликованию (обнародованию).</w:t>
      </w:r>
    </w:p>
    <w:p w:rsidR="00E948FF" w:rsidRPr="00E948FF" w:rsidRDefault="00E948FF" w:rsidP="00E948FF">
      <w:pPr>
        <w:pStyle w:val="Style3"/>
        <w:widowControl/>
        <w:spacing w:line="240" w:lineRule="exact"/>
        <w:ind w:left="461"/>
      </w:pPr>
    </w:p>
    <w:p w:rsidR="00E948FF" w:rsidRPr="00E948FF" w:rsidRDefault="00E948FF" w:rsidP="00E948FF">
      <w:pPr>
        <w:pStyle w:val="Style3"/>
        <w:widowControl/>
        <w:spacing w:line="240" w:lineRule="exact"/>
        <w:ind w:left="461"/>
      </w:pPr>
    </w:p>
    <w:p w:rsidR="00E948FF" w:rsidRPr="00E948FF" w:rsidRDefault="00E948FF" w:rsidP="00E948FF">
      <w:pPr>
        <w:pStyle w:val="Style3"/>
        <w:widowControl/>
        <w:spacing w:before="43"/>
        <w:rPr>
          <w:rStyle w:val="FontStyle12"/>
          <w:sz w:val="24"/>
          <w:szCs w:val="24"/>
        </w:rPr>
      </w:pPr>
      <w:r w:rsidRPr="00E948FF">
        <w:rPr>
          <w:rStyle w:val="FontStyle12"/>
          <w:sz w:val="24"/>
          <w:szCs w:val="24"/>
        </w:rPr>
        <w:t xml:space="preserve">3. </w:t>
      </w:r>
      <w:proofErr w:type="gramStart"/>
      <w:r w:rsidRPr="00E948FF">
        <w:rPr>
          <w:rStyle w:val="FontStyle12"/>
          <w:sz w:val="24"/>
          <w:szCs w:val="24"/>
        </w:rPr>
        <w:t>Контроль, за</w:t>
      </w:r>
      <w:proofErr w:type="gramEnd"/>
      <w:r w:rsidRPr="00E948FF">
        <w:rPr>
          <w:rStyle w:val="FontStyle12"/>
          <w:sz w:val="24"/>
          <w:szCs w:val="24"/>
        </w:rPr>
        <w:t xml:space="preserve"> исполнением настоящего решения, оставляю за собой.</w:t>
      </w:r>
    </w:p>
    <w:p w:rsidR="006B5899" w:rsidRDefault="006B5899" w:rsidP="00E9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948FF" w:rsidRDefault="00E948FF" w:rsidP="00E9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948FF" w:rsidRDefault="00E948FF" w:rsidP="00E9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948FF" w:rsidRDefault="00E948FF" w:rsidP="00E9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948FF" w:rsidRDefault="00E948FF" w:rsidP="00E94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B5899" w:rsidRDefault="006B5899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B5899" w:rsidRPr="006B5899" w:rsidRDefault="006B5899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6B589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Глава Осиновского</w:t>
      </w:r>
      <w:r w:rsidRPr="006B589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br/>
        <w:t>муниципального образования                                                   О.В. Иванова</w:t>
      </w:r>
    </w:p>
    <w:p w:rsidR="00181AA6" w:rsidRPr="006B5899" w:rsidRDefault="00181AA6">
      <w:pPr>
        <w:rPr>
          <w:rFonts w:ascii="Times New Roman" w:hAnsi="Times New Roman" w:cs="Times New Roman"/>
          <w:sz w:val="24"/>
          <w:szCs w:val="24"/>
        </w:rPr>
      </w:pPr>
    </w:p>
    <w:p w:rsidR="006B5899" w:rsidRPr="006B5899" w:rsidRDefault="006B5899">
      <w:pPr>
        <w:rPr>
          <w:rFonts w:ascii="Times New Roman" w:hAnsi="Times New Roman" w:cs="Times New Roman"/>
          <w:sz w:val="24"/>
          <w:szCs w:val="24"/>
        </w:rPr>
      </w:pPr>
    </w:p>
    <w:p w:rsidR="006B5899" w:rsidRPr="006B5899" w:rsidRDefault="006B5899">
      <w:pPr>
        <w:rPr>
          <w:rFonts w:ascii="Times New Roman" w:hAnsi="Times New Roman" w:cs="Times New Roman"/>
          <w:sz w:val="24"/>
          <w:szCs w:val="24"/>
        </w:rPr>
      </w:pPr>
    </w:p>
    <w:p w:rsidR="006B5899" w:rsidRPr="006B5899" w:rsidRDefault="006B5899">
      <w:pPr>
        <w:rPr>
          <w:rFonts w:ascii="Times New Roman" w:hAnsi="Times New Roman" w:cs="Times New Roman"/>
          <w:sz w:val="24"/>
          <w:szCs w:val="24"/>
        </w:rPr>
      </w:pPr>
    </w:p>
    <w:p w:rsidR="006B5899" w:rsidRPr="006B5899" w:rsidRDefault="006B5899">
      <w:pPr>
        <w:rPr>
          <w:rFonts w:ascii="Times New Roman" w:hAnsi="Times New Roman" w:cs="Times New Roman"/>
          <w:sz w:val="24"/>
          <w:szCs w:val="24"/>
        </w:rPr>
      </w:pPr>
    </w:p>
    <w:p w:rsidR="006B5899" w:rsidRPr="006B5899" w:rsidRDefault="006B5899">
      <w:pPr>
        <w:rPr>
          <w:rFonts w:ascii="Times New Roman" w:hAnsi="Times New Roman" w:cs="Times New Roman"/>
          <w:sz w:val="24"/>
          <w:szCs w:val="24"/>
        </w:rPr>
      </w:pPr>
    </w:p>
    <w:p w:rsidR="006B5899" w:rsidRPr="006B5899" w:rsidRDefault="006B5899">
      <w:pPr>
        <w:rPr>
          <w:rFonts w:ascii="Times New Roman" w:hAnsi="Times New Roman" w:cs="Times New Roman"/>
          <w:sz w:val="24"/>
          <w:szCs w:val="24"/>
        </w:rPr>
      </w:pPr>
    </w:p>
    <w:p w:rsidR="006B5899" w:rsidRPr="006B5899" w:rsidRDefault="006B5899">
      <w:pPr>
        <w:rPr>
          <w:rFonts w:ascii="Times New Roman" w:hAnsi="Times New Roman" w:cs="Times New Roman"/>
          <w:sz w:val="24"/>
          <w:szCs w:val="24"/>
        </w:rPr>
      </w:pPr>
    </w:p>
    <w:p w:rsidR="006B5899" w:rsidRPr="006B5899" w:rsidRDefault="006B5899" w:rsidP="006B58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5899" w:rsidRPr="006B5899" w:rsidRDefault="006B5899" w:rsidP="006B58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Приложение N1</w:t>
      </w: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Решению Совета</w:t>
      </w:r>
    </w:p>
    <w:p w:rsidR="006B5899" w:rsidRPr="006B5899" w:rsidRDefault="006B5899" w:rsidP="006B58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Осиновского </w:t>
      </w: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муниципального образования</w:t>
      </w:r>
    </w:p>
    <w:p w:rsidR="006B5899" w:rsidRPr="006B5899" w:rsidRDefault="006B5899" w:rsidP="006B58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>Марксовского муниципального района</w:t>
      </w:r>
    </w:p>
    <w:p w:rsidR="006B5899" w:rsidRDefault="006B5899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B5899" w:rsidRDefault="006B5899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B5899" w:rsidRDefault="006B5899" w:rsidP="006B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6B589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Осиновского муниципального образования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.</w:t>
      </w:r>
    </w:p>
    <w:p w:rsidR="006B5899" w:rsidRPr="006B5899" w:rsidRDefault="006B5899" w:rsidP="006B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6B5899" w:rsidRPr="006B5899" w:rsidRDefault="006B5899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1. </w:t>
      </w:r>
      <w:proofErr w:type="gramStart"/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(наименование) муниципального образования (далее - Порядок), разработан в соответствии с частью 3 статьи 56.1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Федерального закона от 06.10.2003 N 131-Ф3 «Об общих принципах организации местного самоуправления в Российской Федерации» (далее -</w:t>
      </w:r>
      <w:proofErr w:type="gramEnd"/>
    </w:p>
    <w:p w:rsidR="006B5899" w:rsidRPr="006B5899" w:rsidRDefault="006B5899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Федеральный закон).</w:t>
      </w:r>
      <w:proofErr w:type="gramEnd"/>
    </w:p>
    <w:p w:rsidR="006B5899" w:rsidRPr="006B5899" w:rsidRDefault="006B5899" w:rsidP="006B58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B5899">
        <w:rPr>
          <w:rFonts w:ascii="Helvetica" w:eastAsia="Times New Roman" w:hAnsi="Helvetica" w:cs="Times New Roman"/>
          <w:color w:val="1A1A1A"/>
          <w:sz w:val="24"/>
          <w:szCs w:val="24"/>
        </w:rPr>
        <w:t>﻿﻿﻿</w:t>
      </w: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>Понятия и термины, используемые в Порядке, применяются в значениях, определенных Федеральным законом.</w:t>
      </w:r>
    </w:p>
    <w:p w:rsidR="006B5899" w:rsidRPr="006B5899" w:rsidRDefault="006B5899" w:rsidP="006B58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B5899">
        <w:rPr>
          <w:rFonts w:ascii="Helvetica" w:eastAsia="Times New Roman" w:hAnsi="Helvetica" w:cs="Times New Roman"/>
          <w:color w:val="1A1A1A"/>
          <w:sz w:val="24"/>
          <w:szCs w:val="24"/>
        </w:rPr>
        <w:t>﻿﻿﻿</w:t>
      </w: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Осиновского </w:t>
      </w: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муниципального образования (далее - денежные средства, подлежащие возврату).</w:t>
      </w:r>
    </w:p>
    <w:p w:rsidR="006B5899" w:rsidRPr="006B5899" w:rsidRDefault="006B5899" w:rsidP="006B58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B5899">
        <w:rPr>
          <w:rFonts w:ascii="Helvetica" w:eastAsia="Times New Roman" w:hAnsi="Helvetica" w:cs="Times New Roman"/>
          <w:color w:val="1A1A1A"/>
          <w:sz w:val="24"/>
          <w:szCs w:val="24"/>
        </w:rPr>
        <w:t>﻿﻿﻿</w:t>
      </w: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>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6B5899" w:rsidRPr="006B5899" w:rsidRDefault="006B5899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8A7CF1" w:rsidRPr="00DC70C0" w:rsidRDefault="006B5899" w:rsidP="008A7CF1">
      <w:pPr>
        <w:pStyle w:val="1"/>
        <w:shd w:val="clear" w:color="auto" w:fill="F5F6F7"/>
        <w:spacing w:before="0" w:beforeAutospacing="0" w:after="450" w:afterAutospacing="0"/>
        <w:rPr>
          <w:b w:val="0"/>
          <w:bCs w:val="0"/>
          <w:color w:val="121212"/>
          <w:sz w:val="32"/>
          <w:szCs w:val="32"/>
        </w:rPr>
      </w:pPr>
      <w:r w:rsidRPr="00DC70C0">
        <w:rPr>
          <w:b w:val="0"/>
          <w:color w:val="1A1A1A"/>
          <w:sz w:val="32"/>
          <w:szCs w:val="32"/>
        </w:rPr>
        <w:t xml:space="preserve">В </w:t>
      </w:r>
      <w:proofErr w:type="spellStart"/>
      <w:proofErr w:type="gramStart"/>
      <w:r w:rsidRPr="00DC70C0">
        <w:rPr>
          <w:b w:val="0"/>
          <w:color w:val="1A1A1A"/>
          <w:sz w:val="20"/>
          <w:szCs w:val="20"/>
        </w:rPr>
        <w:t>пл</w:t>
      </w:r>
      <w:proofErr w:type="spellEnd"/>
      <w:proofErr w:type="gramEnd"/>
      <w:r w:rsidRPr="006B5899">
        <w:rPr>
          <w:color w:val="1A1A1A"/>
          <w:sz w:val="32"/>
          <w:szCs w:val="32"/>
        </w:rPr>
        <w:t xml:space="preserve"> =( </w:t>
      </w:r>
      <w:r w:rsidR="008A7CF1" w:rsidRPr="00DC70C0">
        <w:rPr>
          <w:b w:val="0"/>
          <w:bCs w:val="0"/>
          <w:color w:val="121212"/>
          <w:sz w:val="32"/>
          <w:szCs w:val="32"/>
        </w:rPr>
        <w:t>Σ </w:t>
      </w:r>
      <w:r w:rsidR="004C684E" w:rsidRPr="00DC70C0">
        <w:rPr>
          <w:b w:val="0"/>
          <w:bCs w:val="0"/>
          <w:color w:val="121212"/>
          <w:sz w:val="32"/>
          <w:szCs w:val="32"/>
        </w:rPr>
        <w:t>И</w:t>
      </w:r>
      <w:r w:rsidR="004C684E" w:rsidRPr="00DC70C0">
        <w:rPr>
          <w:b w:val="0"/>
          <w:bCs w:val="0"/>
          <w:color w:val="121212"/>
          <w:sz w:val="18"/>
          <w:szCs w:val="18"/>
        </w:rPr>
        <w:t>о</w:t>
      </w:r>
      <w:r w:rsidR="004C684E" w:rsidRPr="00DC70C0">
        <w:rPr>
          <w:b w:val="0"/>
          <w:bCs w:val="0"/>
          <w:color w:val="121212"/>
          <w:sz w:val="32"/>
          <w:szCs w:val="32"/>
        </w:rPr>
        <w:t>-</w:t>
      </w:r>
      <w:r w:rsidR="004C684E" w:rsidRPr="006B5899">
        <w:rPr>
          <w:color w:val="1A1A1A"/>
          <w:sz w:val="32"/>
          <w:szCs w:val="32"/>
        </w:rPr>
        <w:t xml:space="preserve"> </w:t>
      </w:r>
      <w:r w:rsidR="004C684E" w:rsidRPr="00DC70C0">
        <w:rPr>
          <w:b w:val="0"/>
          <w:bCs w:val="0"/>
          <w:color w:val="121212"/>
          <w:sz w:val="32"/>
          <w:szCs w:val="32"/>
        </w:rPr>
        <w:t>Σ </w:t>
      </w:r>
      <w:proofErr w:type="spellStart"/>
      <w:r w:rsidR="004C684E" w:rsidRPr="00DC70C0">
        <w:rPr>
          <w:b w:val="0"/>
          <w:bCs w:val="0"/>
          <w:color w:val="121212"/>
          <w:sz w:val="32"/>
          <w:szCs w:val="32"/>
        </w:rPr>
        <w:t>И</w:t>
      </w:r>
      <w:r w:rsidR="004C684E" w:rsidRPr="00DC70C0">
        <w:rPr>
          <w:b w:val="0"/>
          <w:bCs w:val="0"/>
          <w:color w:val="121212"/>
          <w:sz w:val="18"/>
          <w:szCs w:val="18"/>
        </w:rPr>
        <w:t>факт</w:t>
      </w:r>
      <w:proofErr w:type="spellEnd"/>
      <w:r w:rsidR="004C684E" w:rsidRPr="00DC70C0">
        <w:rPr>
          <w:b w:val="0"/>
          <w:bCs w:val="0"/>
          <w:color w:val="121212"/>
          <w:sz w:val="32"/>
          <w:szCs w:val="32"/>
        </w:rPr>
        <w:t>)</w:t>
      </w:r>
      <w:r w:rsidR="00DC70C0">
        <w:rPr>
          <w:b w:val="0"/>
          <w:bCs w:val="0"/>
          <w:color w:val="121212"/>
          <w:sz w:val="32"/>
          <w:szCs w:val="32"/>
        </w:rPr>
        <w:t xml:space="preserve"> </w:t>
      </w:r>
      <w:r w:rsidR="004C684E" w:rsidRPr="00DC70C0">
        <w:rPr>
          <w:b w:val="0"/>
          <w:bCs w:val="0"/>
          <w:color w:val="121212"/>
          <w:sz w:val="32"/>
          <w:szCs w:val="32"/>
          <w:lang w:val="en-US"/>
        </w:rPr>
        <w:t>x</w:t>
      </w:r>
      <w:r w:rsidR="00DC70C0">
        <w:rPr>
          <w:b w:val="0"/>
          <w:bCs w:val="0"/>
          <w:color w:val="121212"/>
          <w:sz w:val="32"/>
          <w:szCs w:val="32"/>
        </w:rPr>
        <w:t xml:space="preserve"> </w:t>
      </w:r>
      <w:proofErr w:type="spellStart"/>
      <w:r w:rsidR="004C684E" w:rsidRPr="00DC70C0">
        <w:rPr>
          <w:b w:val="0"/>
          <w:bCs w:val="0"/>
          <w:color w:val="121212"/>
          <w:sz w:val="32"/>
          <w:szCs w:val="32"/>
        </w:rPr>
        <w:t>И</w:t>
      </w:r>
      <w:r w:rsidR="004C684E" w:rsidRPr="00DC70C0">
        <w:rPr>
          <w:b w:val="0"/>
          <w:bCs w:val="0"/>
          <w:color w:val="121212"/>
          <w:sz w:val="18"/>
          <w:szCs w:val="18"/>
        </w:rPr>
        <w:t>пл</w:t>
      </w:r>
      <w:proofErr w:type="spellEnd"/>
      <w:r w:rsidR="00DC70C0" w:rsidRPr="00DC70C0">
        <w:rPr>
          <w:b w:val="0"/>
          <w:bCs w:val="0"/>
          <w:color w:val="121212"/>
          <w:sz w:val="32"/>
          <w:szCs w:val="32"/>
        </w:rPr>
        <w:t>/</w:t>
      </w:r>
      <w:r w:rsidR="00DC70C0" w:rsidRPr="006B5899">
        <w:rPr>
          <w:color w:val="1A1A1A"/>
          <w:sz w:val="32"/>
          <w:szCs w:val="32"/>
        </w:rPr>
        <w:t xml:space="preserve"> </w:t>
      </w:r>
      <w:r w:rsidR="00DC70C0" w:rsidRPr="00DC70C0">
        <w:rPr>
          <w:b w:val="0"/>
          <w:bCs w:val="0"/>
          <w:color w:val="121212"/>
          <w:sz w:val="32"/>
          <w:szCs w:val="32"/>
        </w:rPr>
        <w:t>Σ Ио,</w:t>
      </w:r>
      <w:r w:rsidR="00DC70C0">
        <w:rPr>
          <w:b w:val="0"/>
          <w:bCs w:val="0"/>
          <w:color w:val="121212"/>
          <w:sz w:val="32"/>
          <w:szCs w:val="32"/>
        </w:rPr>
        <w:t xml:space="preserve"> </w:t>
      </w:r>
      <w:r w:rsidR="00DC70C0" w:rsidRPr="00DC70C0">
        <w:rPr>
          <w:b w:val="0"/>
          <w:bCs w:val="0"/>
          <w:color w:val="121212"/>
          <w:sz w:val="32"/>
          <w:szCs w:val="32"/>
        </w:rPr>
        <w:t>где</w:t>
      </w:r>
    </w:p>
    <w:p w:rsidR="006B5899" w:rsidRPr="006B5899" w:rsidRDefault="006B5899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 w:rsidR="00DC70C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proofErr w:type="gramStart"/>
      <w:r w:rsidR="00DC70C0">
        <w:rPr>
          <w:rFonts w:ascii="Times New Roman" w:eastAsia="Times New Roman" w:hAnsi="Times New Roman" w:cs="Times New Roman"/>
          <w:color w:val="1A1A1A"/>
          <w:sz w:val="24"/>
          <w:szCs w:val="24"/>
        </w:rPr>
        <w:t>пл</w:t>
      </w:r>
      <w:proofErr w:type="spellEnd"/>
      <w:proofErr w:type="gramEnd"/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- размер инициативного платежа, подлежащего возврату конкретному</w:t>
      </w:r>
    </w:p>
    <w:p w:rsidR="006B5899" w:rsidRPr="006B5899" w:rsidRDefault="006B5899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>плательщику;</w:t>
      </w:r>
    </w:p>
    <w:p w:rsidR="006B5899" w:rsidRPr="006B5899" w:rsidRDefault="00DC70C0" w:rsidP="006B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C70C0">
        <w:rPr>
          <w:rFonts w:ascii="Times New Roman" w:hAnsi="Times New Roman" w:cs="Times New Roman"/>
          <w:color w:val="121212"/>
          <w:sz w:val="32"/>
          <w:szCs w:val="32"/>
        </w:rPr>
        <w:t>Σ </w:t>
      </w:r>
      <w:r w:rsidRPr="00DC70C0">
        <w:rPr>
          <w:rFonts w:ascii="Times New Roman" w:hAnsi="Times New Roman" w:cs="Times New Roman"/>
          <w:b/>
          <w:bCs/>
          <w:color w:val="121212"/>
          <w:sz w:val="32"/>
          <w:szCs w:val="32"/>
        </w:rPr>
        <w:t>Ио</w:t>
      </w:r>
      <w:r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B5899" w:rsidRPr="006B5899">
        <w:rPr>
          <w:rFonts w:ascii="Times New Roman" w:eastAsia="Times New Roman" w:hAnsi="Times New Roman" w:cs="Times New Roman"/>
          <w:color w:val="1A1A1A"/>
          <w:sz w:val="24"/>
          <w:szCs w:val="24"/>
        </w:rPr>
        <w:t>- общая сумма инициативных платежей, поступившая в бюджет в целях реализации конкретного инициативного проекта;</w:t>
      </w:r>
    </w:p>
    <w:p w:rsidR="00DC70C0" w:rsidRPr="006B5899" w:rsidRDefault="00DC70C0" w:rsidP="00DC70C0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DC70C0">
        <w:rPr>
          <w:color w:val="121212"/>
          <w:sz w:val="32"/>
          <w:szCs w:val="32"/>
        </w:rPr>
        <w:t>Σ </w:t>
      </w:r>
      <w:proofErr w:type="spellStart"/>
      <w:r w:rsidRPr="00DC70C0">
        <w:rPr>
          <w:b/>
          <w:bCs/>
          <w:color w:val="121212"/>
          <w:sz w:val="32"/>
          <w:szCs w:val="32"/>
        </w:rPr>
        <w:t>И</w:t>
      </w:r>
      <w:r w:rsidRPr="00DC70C0">
        <w:rPr>
          <w:b/>
          <w:bCs/>
          <w:color w:val="121212"/>
          <w:sz w:val="18"/>
          <w:szCs w:val="18"/>
        </w:rPr>
        <w:t>фак</w:t>
      </w:r>
      <w:proofErr w:type="gramStart"/>
      <w:r w:rsidRPr="00DC70C0">
        <w:rPr>
          <w:b/>
          <w:bCs/>
          <w:color w:val="121212"/>
          <w:sz w:val="18"/>
          <w:szCs w:val="18"/>
        </w:rPr>
        <w:t>т</w:t>
      </w:r>
      <w:proofErr w:type="spellEnd"/>
      <w:r>
        <w:rPr>
          <w:b/>
          <w:bCs/>
          <w:color w:val="121212"/>
          <w:sz w:val="18"/>
          <w:szCs w:val="18"/>
        </w:rPr>
        <w:t>-</w:t>
      </w:r>
      <w:proofErr w:type="gramEnd"/>
      <w:r w:rsidRPr="00DC70C0">
        <w:rPr>
          <w:color w:val="1A1A1A"/>
        </w:rPr>
        <w:t xml:space="preserve"> </w:t>
      </w:r>
      <w:r w:rsidRPr="006B5899">
        <w:rPr>
          <w:color w:val="1A1A1A"/>
        </w:rPr>
        <w:t>сумма</w:t>
      </w:r>
      <w:r>
        <w:rPr>
          <w:color w:val="1A1A1A"/>
        </w:rPr>
        <w:t xml:space="preserve"> инициативных платежей, фактичес</w:t>
      </w:r>
      <w:r w:rsidRPr="006B5899">
        <w:rPr>
          <w:color w:val="1A1A1A"/>
        </w:rPr>
        <w:t>ки израсходованная на</w:t>
      </w:r>
    </w:p>
    <w:p w:rsidR="00DC70C0" w:rsidRPr="006B5899" w:rsidRDefault="00DC70C0" w:rsidP="00DC70C0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B5899">
        <w:rPr>
          <w:color w:val="1A1A1A"/>
        </w:rPr>
        <w:t>реализацию конкретного инициативного проекта;</w:t>
      </w:r>
    </w:p>
    <w:p w:rsidR="006B5899" w:rsidRPr="006B5899" w:rsidRDefault="006B5899" w:rsidP="00DC70C0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6B5899" w:rsidRDefault="006B5899" w:rsidP="006B5899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proofErr w:type="spellStart"/>
      <w:r w:rsidRPr="006B5899">
        <w:rPr>
          <w:color w:val="1A1A1A"/>
        </w:rPr>
        <w:t>Ип</w:t>
      </w:r>
      <w:proofErr w:type="spellEnd"/>
      <w:r w:rsidRPr="006B5899">
        <w:rPr>
          <w:color w:val="1A1A1A"/>
        </w:rPr>
        <w:t xml:space="preserve"> - размер инициативного платежа, внесенного в бюджет конкретным плательщиком.</w:t>
      </w:r>
    </w:p>
    <w:p w:rsidR="00DC70C0" w:rsidRPr="006B5899" w:rsidRDefault="00DC70C0" w:rsidP="006B5899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6B5899" w:rsidRPr="006B5899" w:rsidRDefault="006B5899" w:rsidP="006B5899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B5899">
        <w:rPr>
          <w:color w:val="1A1A1A"/>
        </w:rPr>
        <w:t>5. В течение 10 рабочих дней со дня окончания срока реализации инициативного</w:t>
      </w:r>
    </w:p>
    <w:p w:rsidR="006B5899" w:rsidRPr="006B5899" w:rsidRDefault="006B5899" w:rsidP="006B5899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B5899">
        <w:rPr>
          <w:color w:val="1A1A1A"/>
        </w:rPr>
        <w:t>проекта отраслевой функциональный орган</w:t>
      </w:r>
      <w:r w:rsidR="00DC70C0">
        <w:rPr>
          <w:color w:val="1A1A1A"/>
        </w:rPr>
        <w:t xml:space="preserve"> </w:t>
      </w:r>
      <w:r w:rsidRPr="006B5899">
        <w:rPr>
          <w:color w:val="1A1A1A"/>
        </w:rPr>
        <w:t>Администрации</w:t>
      </w:r>
      <w:r w:rsidR="00DC70C0">
        <w:rPr>
          <w:color w:val="1A1A1A"/>
        </w:rPr>
        <w:t xml:space="preserve"> Осиновского</w:t>
      </w:r>
    </w:p>
    <w:p w:rsidR="006B5899" w:rsidRPr="006B5899" w:rsidRDefault="006B5899" w:rsidP="006B5899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B5899">
        <w:rPr>
          <w:color w:val="1A1A1A"/>
        </w:rPr>
        <w:t>муниципального образования,</w:t>
      </w:r>
      <w:r w:rsidR="00DC70C0">
        <w:rPr>
          <w:color w:val="1A1A1A"/>
        </w:rPr>
        <w:t xml:space="preserve"> </w:t>
      </w:r>
      <w:r w:rsidRPr="006B5899">
        <w:rPr>
          <w:color w:val="1A1A1A"/>
        </w:rPr>
        <w:t>осуществляющий учет инициативных платежей по инициативному проекту,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возврату.</w:t>
      </w:r>
    </w:p>
    <w:p w:rsidR="006B5899" w:rsidRPr="006B5899" w:rsidRDefault="006B5899" w:rsidP="006B5899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B5899">
        <w:rPr>
          <w:color w:val="1A1A1A"/>
        </w:rPr>
        <w:t>6. Для осуществления возврата денежных средств лицо (в том числе организация), внесше</w:t>
      </w:r>
      <w:r w:rsidR="00DC70C0">
        <w:rPr>
          <w:color w:val="1A1A1A"/>
        </w:rPr>
        <w:t xml:space="preserve">е инициативный платеж в бюджет Осиновского </w:t>
      </w:r>
      <w:r w:rsidRPr="006B5899">
        <w:rPr>
          <w:color w:val="1A1A1A"/>
        </w:rPr>
        <w:t>муниципального образования, предоставляет</w:t>
      </w:r>
      <w:r w:rsidR="00DC70C0">
        <w:rPr>
          <w:color w:val="1A1A1A"/>
        </w:rPr>
        <w:t xml:space="preserve"> в администрацию Осиновского </w:t>
      </w:r>
      <w:r w:rsidRPr="006B5899">
        <w:rPr>
          <w:color w:val="1A1A1A"/>
        </w:rPr>
        <w:t xml:space="preserve">муниципального образования заявление на </w:t>
      </w:r>
      <w:r w:rsidRPr="006B5899">
        <w:rPr>
          <w:color w:val="1A1A1A"/>
        </w:rPr>
        <w:lastRenderedPageBreak/>
        <w:t>возврат денежных средств с указанием банковских реквизитов счета, на который следует осуществить возврат денежных средств.</w:t>
      </w:r>
    </w:p>
    <w:p w:rsidR="006B5899" w:rsidRPr="006B5899" w:rsidRDefault="006B5899" w:rsidP="006B5899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B5899">
        <w:rPr>
          <w:color w:val="1A1A1A"/>
        </w:rPr>
        <w:t>К заявлению о возврате денежных сре</w:t>
      </w:r>
      <w:proofErr w:type="gramStart"/>
      <w:r w:rsidRPr="006B5899">
        <w:rPr>
          <w:color w:val="1A1A1A"/>
        </w:rPr>
        <w:t>дств пр</w:t>
      </w:r>
      <w:proofErr w:type="gramEnd"/>
      <w:r w:rsidRPr="006B5899">
        <w:rPr>
          <w:color w:val="1A1A1A"/>
        </w:rPr>
        <w:t>илагаются:</w:t>
      </w:r>
    </w:p>
    <w:p w:rsidR="006B5899" w:rsidRPr="006B5899" w:rsidRDefault="006B5899" w:rsidP="006B5899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B5899">
        <w:rPr>
          <w:color w:val="1A1A1A"/>
        </w:rPr>
        <w:t>1) копия документа, у</w:t>
      </w:r>
      <w:r w:rsidR="00DC70C0">
        <w:rPr>
          <w:color w:val="1A1A1A"/>
        </w:rPr>
        <w:t>достоверяющего личность (с предъ</w:t>
      </w:r>
      <w:r w:rsidRPr="006B5899">
        <w:rPr>
          <w:color w:val="1A1A1A"/>
        </w:rPr>
        <w:t>явлением</w:t>
      </w:r>
    </w:p>
    <w:p w:rsidR="006B5899" w:rsidRPr="006B5899" w:rsidRDefault="006B5899" w:rsidP="006B5899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B5899">
        <w:rPr>
          <w:color w:val="1A1A1A"/>
        </w:rPr>
        <w:t>подлинника);</w:t>
      </w:r>
    </w:p>
    <w:p w:rsidR="006B5899" w:rsidRPr="006B5899" w:rsidRDefault="006B5899" w:rsidP="006B5899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B5899">
        <w:rPr>
          <w:color w:val="1A1A1A"/>
        </w:rPr>
        <w:t>2) документ, подтверждающий полномочия (в случае если обращается</w:t>
      </w:r>
    </w:p>
    <w:p w:rsidR="006B5899" w:rsidRPr="006B5899" w:rsidRDefault="006B5899" w:rsidP="006B5899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B5899">
        <w:rPr>
          <w:color w:val="1A1A1A"/>
        </w:rPr>
        <w:t>представитель плательщика);</w:t>
      </w:r>
    </w:p>
    <w:p w:rsidR="006B5899" w:rsidRPr="006B5899" w:rsidRDefault="006B5899" w:rsidP="006B5899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B5899">
        <w:rPr>
          <w:color w:val="1A1A1A"/>
        </w:rPr>
        <w:t>3) копии платежных документов, подтверждающих внесение</w:t>
      </w:r>
    </w:p>
    <w:p w:rsidR="006B5899" w:rsidRPr="006B5899" w:rsidRDefault="006B5899" w:rsidP="006B5899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B5899">
        <w:rPr>
          <w:color w:val="1A1A1A"/>
        </w:rPr>
        <w:t>инициативных платежей (с предъявлением подлинника);</w:t>
      </w:r>
    </w:p>
    <w:p w:rsidR="006B5899" w:rsidRPr="006B5899" w:rsidRDefault="006B5899" w:rsidP="006B5899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B5899">
        <w:rPr>
          <w:color w:val="1A1A1A"/>
        </w:rPr>
        <w:t>4) сведения о банковских реквизитах счета, на который следует</w:t>
      </w:r>
    </w:p>
    <w:p w:rsidR="006B5899" w:rsidRPr="006B5899" w:rsidRDefault="006B5899" w:rsidP="006B5899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B5899">
        <w:rPr>
          <w:color w:val="1A1A1A"/>
        </w:rPr>
        <w:t>осуществить возврат инициативного платежа</w:t>
      </w:r>
    </w:p>
    <w:p w:rsidR="006B5899" w:rsidRPr="006B5899" w:rsidRDefault="006B5899" w:rsidP="006B5899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B5899">
        <w:rPr>
          <w:color w:val="1A1A1A"/>
        </w:rPr>
        <w:t>5) согласие на обработку персональных данных (в случае если</w:t>
      </w:r>
    </w:p>
    <w:p w:rsidR="006B5899" w:rsidRPr="006B5899" w:rsidRDefault="006B5899" w:rsidP="006B5899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B5899">
        <w:rPr>
          <w:color w:val="1A1A1A"/>
        </w:rPr>
        <w:t>заявление подается физическим лицом).</w:t>
      </w:r>
    </w:p>
    <w:p w:rsidR="006B5899" w:rsidRPr="006B5899" w:rsidRDefault="006B5899" w:rsidP="006B5899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B5899">
        <w:rPr>
          <w:color w:val="1A1A1A"/>
        </w:rPr>
        <w:t>7. Администрация</w:t>
      </w:r>
      <w:r w:rsidR="00DC70C0">
        <w:rPr>
          <w:color w:val="1A1A1A"/>
        </w:rPr>
        <w:t xml:space="preserve"> Осиновского </w:t>
      </w:r>
      <w:r w:rsidRPr="006B5899">
        <w:rPr>
          <w:color w:val="1A1A1A"/>
        </w:rPr>
        <w:t>муниципального образования, осуществляющий учет инициативных платежей, и в течение десяти рабочих дней со дня поступления заявления, указанного в пункте 6</w:t>
      </w:r>
    </w:p>
    <w:p w:rsidR="006B5899" w:rsidRPr="006B5899" w:rsidRDefault="006B5899" w:rsidP="006B5899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B5899">
        <w:rPr>
          <w:color w:val="1A1A1A"/>
        </w:rPr>
        <w:t>Порядка, обеспечивает возврат денежных средств.</w:t>
      </w:r>
    </w:p>
    <w:p w:rsidR="006B5899" w:rsidRPr="006B5899" w:rsidRDefault="006B5899">
      <w:pPr>
        <w:rPr>
          <w:rFonts w:ascii="Times New Roman" w:hAnsi="Times New Roman" w:cs="Times New Roman"/>
          <w:sz w:val="24"/>
          <w:szCs w:val="24"/>
        </w:rPr>
      </w:pPr>
    </w:p>
    <w:p w:rsidR="006B5899" w:rsidRDefault="006B5899"/>
    <w:p w:rsidR="006B5899" w:rsidRDefault="006B5899"/>
    <w:p w:rsidR="006B5899" w:rsidRDefault="006B5899"/>
    <w:sectPr w:rsidR="006B5899" w:rsidSect="0018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5E7"/>
    <w:multiLevelType w:val="multilevel"/>
    <w:tmpl w:val="E0F0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91095"/>
    <w:multiLevelType w:val="multilevel"/>
    <w:tmpl w:val="B00C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899"/>
    <w:rsid w:val="00181AA6"/>
    <w:rsid w:val="004B538C"/>
    <w:rsid w:val="004C684E"/>
    <w:rsid w:val="006B5899"/>
    <w:rsid w:val="006C02CB"/>
    <w:rsid w:val="008A7CF1"/>
    <w:rsid w:val="00DC70C0"/>
    <w:rsid w:val="00E9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6"/>
  </w:style>
  <w:style w:type="paragraph" w:styleId="1">
    <w:name w:val="heading 1"/>
    <w:basedOn w:val="a"/>
    <w:link w:val="10"/>
    <w:uiPriority w:val="9"/>
    <w:qFormat/>
    <w:rsid w:val="008A7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A7C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12">
    <w:name w:val="Font Style12"/>
    <w:basedOn w:val="a0"/>
    <w:uiPriority w:val="99"/>
    <w:rsid w:val="00E948FF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E94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948FF"/>
    <w:pPr>
      <w:widowControl w:val="0"/>
      <w:autoSpaceDE w:val="0"/>
      <w:autoSpaceDN w:val="0"/>
      <w:adjustRightInd w:val="0"/>
      <w:spacing w:after="0" w:line="211" w:lineRule="exact"/>
      <w:ind w:hanging="23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3</cp:revision>
  <cp:lastPrinted>2024-01-29T06:52:00Z</cp:lastPrinted>
  <dcterms:created xsi:type="dcterms:W3CDTF">2024-01-10T04:58:00Z</dcterms:created>
  <dcterms:modified xsi:type="dcterms:W3CDTF">2024-01-29T06:53:00Z</dcterms:modified>
</cp:coreProperties>
</file>