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  <w:r w:rsidRPr="00486493">
        <w:rPr>
          <w:sz w:val="24"/>
          <w:szCs w:val="24"/>
        </w:rPr>
        <w:t xml:space="preserve">                                            </w:t>
      </w:r>
    </w:p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</w:p>
    <w:p w:rsidR="006C5A3F" w:rsidRPr="00486493" w:rsidRDefault="006C5A3F" w:rsidP="006C5A3F">
      <w:pPr>
        <w:pStyle w:val="31"/>
        <w:spacing w:after="0" w:line="0" w:lineRule="atLeast"/>
        <w:jc w:val="center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>АДМИНИСТРАЦИЯ</w:t>
      </w:r>
      <w:r w:rsidRPr="00486493">
        <w:rPr>
          <w:b/>
          <w:sz w:val="24"/>
          <w:szCs w:val="24"/>
        </w:rPr>
        <w:br/>
        <w:t>ОСИНОВСКОГО МУНИЦИПАЛЬНОГО ОБРАЗОВАНИЯ</w:t>
      </w:r>
      <w:r w:rsidRPr="00486493">
        <w:rPr>
          <w:b/>
          <w:sz w:val="24"/>
          <w:szCs w:val="24"/>
        </w:rPr>
        <w:br/>
        <w:t xml:space="preserve">МАРКСОВСКОГО МУНИЦИПАЛЬНОГО РАЙОНА </w:t>
      </w:r>
      <w:r w:rsidRPr="00486493">
        <w:rPr>
          <w:b/>
          <w:sz w:val="24"/>
          <w:szCs w:val="24"/>
        </w:rPr>
        <w:br/>
        <w:t>САРАТОВСКОЙ ОБЛАСТИ</w:t>
      </w:r>
      <w:r w:rsidRPr="00486493">
        <w:rPr>
          <w:b/>
          <w:sz w:val="24"/>
          <w:szCs w:val="24"/>
        </w:rPr>
        <w:br/>
      </w:r>
      <w:r w:rsidRPr="00486493">
        <w:rPr>
          <w:b/>
          <w:sz w:val="24"/>
          <w:szCs w:val="24"/>
        </w:rPr>
        <w:br/>
      </w:r>
    </w:p>
    <w:p w:rsidR="006C5A3F" w:rsidRPr="00486493" w:rsidRDefault="006C5A3F" w:rsidP="006C5A3F">
      <w:pPr>
        <w:pStyle w:val="31"/>
        <w:spacing w:after="0" w:line="0" w:lineRule="atLeast"/>
        <w:jc w:val="center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>ПОСТАНОВЛЕНИЕ</w:t>
      </w:r>
      <w:r w:rsidRPr="00486493">
        <w:rPr>
          <w:b/>
          <w:sz w:val="24"/>
          <w:szCs w:val="24"/>
        </w:rPr>
        <w:br/>
      </w:r>
      <w:r w:rsidRPr="00486493">
        <w:rPr>
          <w:b/>
          <w:sz w:val="24"/>
          <w:szCs w:val="24"/>
        </w:rPr>
        <w:br/>
      </w:r>
    </w:p>
    <w:p w:rsidR="006C5A3F" w:rsidRPr="00486493" w:rsidRDefault="006C5A3F" w:rsidP="006C5A3F">
      <w:pPr>
        <w:pStyle w:val="31"/>
        <w:spacing w:after="0" w:line="0" w:lineRule="atLeast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 xml:space="preserve">От </w:t>
      </w:r>
      <w:r w:rsidR="002B02C2">
        <w:rPr>
          <w:b/>
          <w:sz w:val="24"/>
          <w:szCs w:val="24"/>
        </w:rPr>
        <w:t>16.10.2015 г. № 108</w:t>
      </w:r>
      <w:proofErr w:type="gramStart"/>
      <w:r w:rsidRPr="00486493">
        <w:rPr>
          <w:b/>
          <w:sz w:val="24"/>
          <w:szCs w:val="24"/>
        </w:rPr>
        <w:br/>
      </w:r>
      <w:r w:rsidRPr="00486493">
        <w:rPr>
          <w:b/>
          <w:sz w:val="24"/>
          <w:szCs w:val="24"/>
        </w:rPr>
        <w:br/>
        <w:t>О</w:t>
      </w:r>
      <w:proofErr w:type="gramEnd"/>
      <w:r w:rsidRPr="00486493">
        <w:rPr>
          <w:b/>
          <w:sz w:val="24"/>
          <w:szCs w:val="24"/>
        </w:rPr>
        <w:t xml:space="preserve">б утверждении административного регламента </w:t>
      </w:r>
      <w:r w:rsidRPr="00486493">
        <w:rPr>
          <w:b/>
          <w:sz w:val="24"/>
          <w:szCs w:val="24"/>
        </w:rPr>
        <w:br/>
        <w:t xml:space="preserve">предоставления муниципальной услуги </w:t>
      </w:r>
      <w:r w:rsidRPr="00486493">
        <w:rPr>
          <w:b/>
          <w:sz w:val="24"/>
          <w:szCs w:val="24"/>
        </w:rPr>
        <w:br/>
        <w:t xml:space="preserve">«Выдача разрешений на регистрацию граждан в муниципальном </w:t>
      </w:r>
      <w:r w:rsidRPr="00486493">
        <w:rPr>
          <w:b/>
          <w:sz w:val="24"/>
          <w:szCs w:val="24"/>
        </w:rPr>
        <w:br/>
        <w:t>жилом фонде Осиновского муниципального образования»</w:t>
      </w:r>
      <w:r w:rsidRPr="00486493">
        <w:rPr>
          <w:b/>
          <w:sz w:val="24"/>
          <w:szCs w:val="24"/>
        </w:rPr>
        <w:br/>
      </w:r>
    </w:p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</w:p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                    В соответствии с Федеральным законом от 27.07.2010 г. № 210-ФЗ «Об организации предоставления государственных и муниципальных услуг», Законом Российской Федерации от 04.07.1991 г. № 1541-1, руководствуясь утвержденными правилами при разработке административных регламентов предоставления муниципальных услуг утвержденных Постановлением администрации Осиновского МО от 17.01.2012 г. № 3:</w:t>
      </w:r>
    </w:p>
    <w:p w:rsidR="006C5A3F" w:rsidRPr="00486493" w:rsidRDefault="006C5A3F" w:rsidP="006C5A3F">
      <w:pPr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64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1.    Утвердить административный регламент предоставления муниципальной услуги «Выдача разрешения на регистрацию граждан в муниципальном жилом фонде Осиновского муниципального образования».</w:t>
      </w: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2.    </w:t>
      </w:r>
      <w:proofErr w:type="gramStart"/>
      <w:r w:rsidRPr="004864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649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Осиновского муниципального образования – Карабалинова Дамира Тимофеевича.</w:t>
      </w: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486493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Н.Б. Пехова </w:t>
      </w:r>
    </w:p>
    <w:p w:rsidR="006C5A3F" w:rsidRPr="00486493" w:rsidRDefault="006C5A3F" w:rsidP="006C5A3F">
      <w:pPr>
        <w:pStyle w:val="31"/>
        <w:spacing w:after="0" w:line="0" w:lineRule="atLeast"/>
        <w:rPr>
          <w:sz w:val="24"/>
          <w:szCs w:val="24"/>
        </w:rPr>
      </w:pPr>
    </w:p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</w:p>
    <w:p w:rsidR="005E1BD1" w:rsidRPr="00486493" w:rsidRDefault="005E1BD1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</w:p>
    <w:p w:rsidR="005E1BD1" w:rsidRPr="00486493" w:rsidRDefault="005E1BD1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</w:p>
    <w:p w:rsidR="0093351E" w:rsidRPr="00486493" w:rsidRDefault="0093351E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</w:p>
    <w:p w:rsidR="0093351E" w:rsidRPr="00486493" w:rsidRDefault="0093351E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</w:p>
    <w:p w:rsidR="0093351E" w:rsidRPr="00486493" w:rsidRDefault="0093351E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</w:p>
    <w:p w:rsidR="007E1791" w:rsidRPr="00486493" w:rsidRDefault="007E1791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  <w:r w:rsidRPr="00486493">
        <w:rPr>
          <w:sz w:val="20"/>
          <w:szCs w:val="20"/>
        </w:rPr>
        <w:lastRenderedPageBreak/>
        <w:t xml:space="preserve">Приложение № </w:t>
      </w:r>
      <w:r w:rsidR="006C5A3F" w:rsidRPr="00486493">
        <w:rPr>
          <w:sz w:val="20"/>
          <w:szCs w:val="20"/>
        </w:rPr>
        <w:t>1</w:t>
      </w:r>
    </w:p>
    <w:p w:rsidR="007E1791" w:rsidRPr="00486493" w:rsidRDefault="007E1791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  <w:r w:rsidRPr="00486493">
        <w:rPr>
          <w:sz w:val="20"/>
          <w:szCs w:val="20"/>
        </w:rPr>
        <w:t>к постановлению администрации</w:t>
      </w:r>
    </w:p>
    <w:p w:rsidR="007E1791" w:rsidRPr="00486493" w:rsidRDefault="006C5A3F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  <w:r w:rsidRPr="00486493">
        <w:rPr>
          <w:sz w:val="20"/>
          <w:szCs w:val="20"/>
        </w:rPr>
        <w:t xml:space="preserve">Осиновского </w:t>
      </w:r>
      <w:r w:rsidR="007E1791" w:rsidRPr="00486493">
        <w:rPr>
          <w:sz w:val="20"/>
          <w:szCs w:val="20"/>
        </w:rPr>
        <w:t xml:space="preserve">муниципального </w:t>
      </w:r>
      <w:r w:rsidRPr="00486493">
        <w:rPr>
          <w:sz w:val="20"/>
          <w:szCs w:val="20"/>
        </w:rPr>
        <w:t>образования</w:t>
      </w:r>
      <w:r w:rsidR="007E1791" w:rsidRPr="00486493">
        <w:rPr>
          <w:sz w:val="20"/>
          <w:szCs w:val="20"/>
        </w:rPr>
        <w:t xml:space="preserve"> </w:t>
      </w:r>
    </w:p>
    <w:p w:rsidR="007E1791" w:rsidRPr="00486493" w:rsidRDefault="007E1791" w:rsidP="006C5A3F">
      <w:pPr>
        <w:pStyle w:val="a4"/>
        <w:spacing w:before="0" w:beforeAutospacing="0" w:after="0"/>
        <w:ind w:left="4820"/>
        <w:jc w:val="right"/>
        <w:rPr>
          <w:color w:val="000000"/>
          <w:sz w:val="20"/>
          <w:szCs w:val="20"/>
        </w:rPr>
      </w:pPr>
      <w:r w:rsidRPr="00486493">
        <w:rPr>
          <w:color w:val="000000"/>
          <w:sz w:val="20"/>
          <w:szCs w:val="20"/>
        </w:rPr>
        <w:t xml:space="preserve">от </w:t>
      </w:r>
      <w:r w:rsidR="002B02C2">
        <w:rPr>
          <w:color w:val="000000"/>
          <w:sz w:val="20"/>
          <w:szCs w:val="20"/>
        </w:rPr>
        <w:t>16.10.2015 г. № 108</w:t>
      </w:r>
    </w:p>
    <w:p w:rsidR="006C5A3F" w:rsidRPr="00486493" w:rsidRDefault="006C5A3F" w:rsidP="006C5A3F">
      <w:pPr>
        <w:pStyle w:val="a4"/>
        <w:spacing w:before="0" w:beforeAutospacing="0" w:after="0"/>
        <w:ind w:left="4820"/>
        <w:jc w:val="right"/>
        <w:rPr>
          <w:sz w:val="20"/>
          <w:szCs w:val="20"/>
        </w:rPr>
      </w:pPr>
    </w:p>
    <w:p w:rsidR="007E1791" w:rsidRPr="00486493" w:rsidRDefault="007E1791" w:rsidP="007E1791">
      <w:pPr>
        <w:pStyle w:val="ConsPlusNormal"/>
        <w:widowControl/>
        <w:spacing w:line="0" w:lineRule="atLeast"/>
        <w:ind w:left="4820" w:firstLine="0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7E179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E1791" w:rsidRPr="00486493" w:rsidRDefault="007E1791" w:rsidP="007E179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7E1791" w:rsidRPr="00486493" w:rsidRDefault="007E1791" w:rsidP="007E179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b/>
          <w:sz w:val="24"/>
          <w:szCs w:val="24"/>
        </w:rPr>
        <w:t xml:space="preserve">«ВЫДАЧА РАЗРЕШЕНИЙ НА РЕГИСТРАЦИЮ ГРАЖДАН В МУНИЦИПАЛЬНОМ ЖИЛОМ ФОНДЕ </w:t>
      </w:r>
      <w:r w:rsidR="006C5A3F" w:rsidRPr="00486493">
        <w:rPr>
          <w:rFonts w:ascii="Times New Roman" w:hAnsi="Times New Roman" w:cs="Times New Roman"/>
          <w:b/>
          <w:sz w:val="24"/>
          <w:szCs w:val="24"/>
        </w:rPr>
        <w:t xml:space="preserve">ОСИНОВСКОГО </w:t>
      </w:r>
      <w:r w:rsidRPr="00486493">
        <w:rPr>
          <w:rFonts w:ascii="Times New Roman" w:hAnsi="Times New Roman" w:cs="Times New Roman"/>
          <w:b/>
          <w:sz w:val="24"/>
          <w:szCs w:val="24"/>
        </w:rPr>
        <w:t>МУНИЦИПАЛЬНОГО ОБРАЗОВАНИЯ МАРКСОВСКОГО МУНИЦИПАЛЬНОГО РАЙОНА</w:t>
      </w:r>
      <w:r w:rsidR="006C5A3F" w:rsidRPr="00486493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 w:rsidRPr="00486493">
        <w:rPr>
          <w:rFonts w:ascii="Times New Roman" w:hAnsi="Times New Roman" w:cs="Times New Roman"/>
          <w:b/>
          <w:sz w:val="24"/>
          <w:szCs w:val="24"/>
        </w:rPr>
        <w:t>»</w:t>
      </w:r>
      <w:r w:rsidR="005E1BD1" w:rsidRPr="00486493">
        <w:rPr>
          <w:rFonts w:ascii="Times New Roman" w:hAnsi="Times New Roman" w:cs="Times New Roman"/>
          <w:b/>
          <w:sz w:val="24"/>
          <w:szCs w:val="24"/>
        </w:rPr>
        <w:br/>
      </w:r>
    </w:p>
    <w:p w:rsidR="007E1791" w:rsidRPr="00486493" w:rsidRDefault="007E1791" w:rsidP="007E179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7E1791">
      <w:pPr>
        <w:pStyle w:val="ConsPlusNormal"/>
        <w:widowControl/>
        <w:spacing w:line="0" w:lineRule="atLeast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1</w:t>
      </w:r>
      <w:r w:rsidRPr="0048649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E1791" w:rsidRPr="00486493" w:rsidRDefault="007E1791" w:rsidP="007E1791">
      <w:pPr>
        <w:pStyle w:val="ConsPlusNormal"/>
        <w:widowControl/>
        <w:spacing w:line="0" w:lineRule="atLeast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1.1. Предмет регулирования регламента.</w:t>
      </w:r>
    </w:p>
    <w:p w:rsidR="007E1791" w:rsidRPr="00486493" w:rsidRDefault="007E1791" w:rsidP="007E1791">
      <w:pPr>
        <w:spacing w:line="0" w:lineRule="atLeast"/>
        <w:ind w:firstLine="825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(далее - услуга) «Выдача разрешений на регистрацию граждан в муниципальном жилом фонде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486493">
        <w:rPr>
          <w:rFonts w:ascii="Times New Roman" w:hAnsi="Times New Roman" w:cs="Times New Roman"/>
          <w:sz w:val="24"/>
          <w:szCs w:val="24"/>
        </w:rPr>
        <w:t>муниципального Марксовского муниципального района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 Саратовской</w:t>
      </w:r>
      <w:r w:rsidR="0093351E" w:rsidRPr="00486493">
        <w:rPr>
          <w:rFonts w:ascii="Times New Roman" w:hAnsi="Times New Roman" w:cs="Times New Roman"/>
          <w:sz w:val="24"/>
          <w:szCs w:val="24"/>
        </w:rPr>
        <w:t xml:space="preserve"> обла</w:t>
      </w:r>
      <w:r w:rsidR="005E1BD1" w:rsidRPr="00486493">
        <w:rPr>
          <w:rFonts w:ascii="Times New Roman" w:hAnsi="Times New Roman" w:cs="Times New Roman"/>
          <w:sz w:val="24"/>
          <w:szCs w:val="24"/>
        </w:rPr>
        <w:t>сти</w:t>
      </w:r>
      <w:r w:rsidRPr="00486493">
        <w:rPr>
          <w:rFonts w:ascii="Times New Roman" w:hAnsi="Times New Roman" w:cs="Times New Roman"/>
          <w:sz w:val="24"/>
          <w:szCs w:val="24"/>
        </w:rPr>
        <w:t>» (далее — регламент) определяет порядок, сроки и последовательность действий (административных процедур) по предоставлению муниципальной услуги.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Заявителем на предоставление муниципальной услуги может являться любой гражданин, желающий вселить в занимаемое им жилое помещение на условиях социального найма члена своей семьи.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1.3.1. Порядок, форма и место размещения информации о муниципальной услуге: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1) На официальном сайте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и при использовании федеральной государственной информационной системы «Единый портал государственных и муниципальных услуг (функций)» размещаются следующие информационные материалы: 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    перечень предоставляемых муниципальных услуг;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блок-схема, наглядно отображающая последовательность прохождения всех административных процедур (приложение № 1);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   перечень документов, которые заявитель должен представить для предоставления муниципальной услуги;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-   адрес, номера телефонов и факса, график работы, адрес электронной почты; 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 информация об организациях, участвующих в предоставлении муниципальной услуги;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 перечень оснований для отказа в предоставлении муниципальной услуги;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административный регламент предоставления муниципальной услуги.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2) информация о муниципальной услуге предоставляется получателям муниципальной услуги непосредственно в администрации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>Марксовского муниципального района.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Место нахождения администрации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района: Саратовская область,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Марксовский район, </w:t>
      </w:r>
      <w:proofErr w:type="gramStart"/>
      <w:r w:rsidR="005E1BD1" w:rsidRPr="004864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E1BD1" w:rsidRPr="004864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1BD1" w:rsidRPr="00486493">
        <w:rPr>
          <w:rFonts w:ascii="Times New Roman" w:hAnsi="Times New Roman" w:cs="Times New Roman"/>
          <w:sz w:val="24"/>
          <w:szCs w:val="24"/>
        </w:rPr>
        <w:t>Берёзовка</w:t>
      </w:r>
      <w:proofErr w:type="gramEnd"/>
      <w:r w:rsidR="005E1BD1" w:rsidRPr="00486493">
        <w:rPr>
          <w:rFonts w:ascii="Times New Roman" w:hAnsi="Times New Roman" w:cs="Times New Roman"/>
          <w:sz w:val="24"/>
          <w:szCs w:val="24"/>
        </w:rPr>
        <w:t xml:space="preserve"> ул. К-Маркса, д. 15</w:t>
      </w:r>
      <w:r w:rsidRPr="00486493">
        <w:rPr>
          <w:rFonts w:ascii="Times New Roman" w:hAnsi="Times New Roman" w:cs="Times New Roman"/>
          <w:sz w:val="24"/>
          <w:szCs w:val="24"/>
        </w:rPr>
        <w:t>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6493">
        <w:rPr>
          <w:rFonts w:ascii="Times New Roman" w:hAnsi="Times New Roman" w:cs="Times New Roman"/>
          <w:sz w:val="24"/>
          <w:szCs w:val="24"/>
        </w:rPr>
        <w:t>Почтовый адрес: 4130</w:t>
      </w:r>
      <w:r w:rsidR="005E1BD1" w:rsidRPr="00486493">
        <w:rPr>
          <w:rFonts w:ascii="Times New Roman" w:hAnsi="Times New Roman" w:cs="Times New Roman"/>
          <w:sz w:val="24"/>
          <w:szCs w:val="24"/>
        </w:rPr>
        <w:t>81</w:t>
      </w:r>
      <w:r w:rsidRPr="00486493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r w:rsidR="005E1BD1" w:rsidRPr="00486493">
        <w:rPr>
          <w:rFonts w:ascii="Times New Roman" w:hAnsi="Times New Roman" w:cs="Times New Roman"/>
          <w:sz w:val="24"/>
          <w:szCs w:val="24"/>
        </w:rPr>
        <w:t>Марксовский район, с. Берёзовка, ул. К-Маркса, д. 15.</w:t>
      </w:r>
      <w:proofErr w:type="gramEnd"/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ab/>
        <w:t>График работы: рабочие дни с понедельника по пятницу с 08:00 до 17:00, обеденный перерыв с 13:00 до 14:00, выходные дни — суббота, воскресенье.</w:t>
      </w:r>
    </w:p>
    <w:p w:rsidR="007E1791" w:rsidRPr="00486493" w:rsidRDefault="007E1791" w:rsidP="007E179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На информационных стендах администрации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>Марксовского муниципального района размещается следующая информация: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    информация о порядке предоставления муниципальной услуги;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    информация о графике (режиме) работы;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-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   </w:t>
      </w:r>
      <w:r w:rsidRPr="0048649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контактный телефон, адрес официального сайта и электронной почты.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графиках работы можно получить по телефону (факс) 8 (84567) </w:t>
      </w:r>
      <w:r w:rsidR="005E1BD1" w:rsidRPr="00486493">
        <w:rPr>
          <w:rFonts w:ascii="Times New Roman" w:hAnsi="Times New Roman" w:cs="Times New Roman"/>
          <w:sz w:val="24"/>
          <w:szCs w:val="24"/>
        </w:rPr>
        <w:t>6-71-96, 6-71-75</w:t>
      </w:r>
      <w:r w:rsidRPr="00486493">
        <w:rPr>
          <w:rFonts w:ascii="Times New Roman" w:hAnsi="Times New Roman" w:cs="Times New Roman"/>
          <w:sz w:val="24"/>
          <w:szCs w:val="24"/>
        </w:rPr>
        <w:t>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1.3.2. Официальный сайт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в сети Интернет: </w:t>
      </w:r>
      <w:r w:rsidR="0093351E" w:rsidRPr="004864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3351E" w:rsidRPr="004864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E1BD1" w:rsidRPr="00486493">
        <w:rPr>
          <w:rFonts w:ascii="Times New Roman" w:hAnsi="Times New Roman" w:cs="Times New Roman"/>
          <w:sz w:val="24"/>
          <w:szCs w:val="24"/>
          <w:lang w:val="en-US"/>
        </w:rPr>
        <w:t>osinovskoe</w:t>
      </w:r>
      <w:proofErr w:type="spellEnd"/>
      <w:r w:rsidR="005E1BD1" w:rsidRPr="00486493">
        <w:rPr>
          <w:rFonts w:ascii="Times New Roman" w:hAnsi="Times New Roman" w:cs="Times New Roman"/>
          <w:sz w:val="24"/>
          <w:szCs w:val="24"/>
        </w:rPr>
        <w:t>.</w:t>
      </w:r>
      <w:r w:rsidR="005E1BD1" w:rsidRPr="00486493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5E1BD1" w:rsidRPr="00486493">
        <w:rPr>
          <w:rFonts w:ascii="Times New Roman" w:hAnsi="Times New Roman" w:cs="Times New Roman"/>
          <w:sz w:val="24"/>
          <w:szCs w:val="24"/>
        </w:rPr>
        <w:t>64</w:t>
      </w:r>
      <w:r w:rsidRPr="004864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64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4" w:history="1">
        <w:r w:rsidR="005E1BD1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osinovskoemo</w:t>
        </w:r>
        <w:r w:rsidR="005E1BD1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@</w:t>
        </w:r>
        <w:r w:rsidR="005E1BD1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yandex</w:t>
        </w:r>
        <w:r w:rsidR="005E1BD1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r w:rsidR="005E1BD1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</w:hyperlink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7E1791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493">
        <w:rPr>
          <w:rFonts w:ascii="Times New Roman" w:hAnsi="Times New Roman" w:cs="Times New Roman"/>
          <w:b/>
          <w:bCs/>
          <w:sz w:val="24"/>
          <w:szCs w:val="24"/>
        </w:rPr>
        <w:t>2.Стандарт предоставления муниципальной услуги</w:t>
      </w:r>
    </w:p>
    <w:p w:rsidR="007E1791" w:rsidRPr="00486493" w:rsidRDefault="007E1791" w:rsidP="007E1791">
      <w:pPr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7E1791" w:rsidRPr="00486493" w:rsidRDefault="007E1791" w:rsidP="007E179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Выдача разрешений на регистрацию граждан в муниципальном жилом фонде </w:t>
      </w:r>
      <w:r w:rsidR="005E1BD1" w:rsidRPr="00486493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486493">
        <w:rPr>
          <w:rFonts w:ascii="Times New Roman" w:hAnsi="Times New Roman" w:cs="Times New Roman"/>
          <w:sz w:val="24"/>
          <w:szCs w:val="24"/>
        </w:rPr>
        <w:t>муниципального Марксовского муниципального района.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2.2. Наименование структурного подразделения, предоставляющего муниципальную услугу:</w:t>
      </w:r>
    </w:p>
    <w:p w:rsidR="007E1791" w:rsidRPr="00486493" w:rsidRDefault="007E1791" w:rsidP="007E179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5E1BD1" w:rsidRPr="00486493">
        <w:rPr>
          <w:rFonts w:ascii="Times New Roman" w:hAnsi="Times New Roman" w:cs="Times New Roman"/>
          <w:sz w:val="24"/>
          <w:szCs w:val="24"/>
        </w:rPr>
        <w:t>администрацией Осиновского муниципального образования</w:t>
      </w:r>
      <w:r w:rsidRPr="00486493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2.3. Конечным результатом предоставления муниципальной услуги является: 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выдача разрешения на регистрацию граждан в муниципальном жилом фонде;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направление уведомления об отказе в выдаче разрешения на регистрацию граждан в муниципальном жилом фонде.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2.4. Срок рассмотрения заявлений: </w:t>
      </w:r>
    </w:p>
    <w:p w:rsidR="007E1791" w:rsidRPr="00486493" w:rsidRDefault="007E1791" w:rsidP="007E1791">
      <w:pPr>
        <w:spacing w:line="0" w:lineRule="atLeast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86493">
        <w:rPr>
          <w:rFonts w:ascii="Times New Roman" w:eastAsia="Arial CYR" w:hAnsi="Times New Roman" w:cs="Times New Roman"/>
          <w:sz w:val="24"/>
          <w:szCs w:val="24"/>
        </w:rPr>
        <w:t>Отдел организует работу по проверке сведений, содержащихся в документах, и в течени</w:t>
      </w:r>
      <w:proofErr w:type="gramStart"/>
      <w:r w:rsidRPr="00486493">
        <w:rPr>
          <w:rFonts w:ascii="Times New Roman" w:eastAsia="Arial CYR" w:hAnsi="Times New Roman" w:cs="Times New Roman"/>
          <w:sz w:val="24"/>
          <w:szCs w:val="24"/>
        </w:rPr>
        <w:t>и</w:t>
      </w:r>
      <w:proofErr w:type="gramEnd"/>
      <w:r w:rsidRPr="00486493">
        <w:rPr>
          <w:rFonts w:ascii="Times New Roman" w:eastAsia="Arial CYR" w:hAnsi="Times New Roman" w:cs="Times New Roman"/>
          <w:sz w:val="24"/>
          <w:szCs w:val="24"/>
        </w:rPr>
        <w:t xml:space="preserve"> 30-ти рабочих дней со дня представления этих документов готовит разрешение на регистрацию граждан в муниципальном жилом фонде.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86493">
        <w:rPr>
          <w:rFonts w:ascii="Times New Roman" w:eastAsia="Arial CYR" w:hAnsi="Times New Roman" w:cs="Times New Roman"/>
          <w:sz w:val="24"/>
          <w:szCs w:val="24"/>
        </w:rPr>
        <w:t>2.5. Нормативные правовые акты, регулирующие предоставление муниципальной услуги:</w:t>
      </w:r>
    </w:p>
    <w:p w:rsidR="007E1791" w:rsidRPr="00486493" w:rsidRDefault="007E1791" w:rsidP="007E1791">
      <w:pPr>
        <w:spacing w:line="0" w:lineRule="atLeast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86493">
        <w:rPr>
          <w:rFonts w:ascii="Times New Roman" w:eastAsia="Arial CYR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493">
        <w:rPr>
          <w:rFonts w:ascii="Times New Roman" w:hAnsi="Times New Roman" w:cs="Times New Roman"/>
          <w:bCs/>
          <w:sz w:val="24"/>
          <w:szCs w:val="24"/>
        </w:rPr>
        <w:lastRenderedPageBreak/>
        <w:t>- Жилищный Кодекс Российской Федерации от 29 декабря 2004 года № 188-ФЗ;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93">
        <w:rPr>
          <w:rFonts w:ascii="Times New Roman" w:hAnsi="Times New Roman" w:cs="Times New Roman"/>
          <w:bCs/>
          <w:sz w:val="24"/>
          <w:szCs w:val="24"/>
        </w:rPr>
        <w:t>- Постановление Правительства РФ от 17 июля 1995 года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86493">
        <w:rPr>
          <w:rFonts w:ascii="Times New Roman" w:eastAsia="Arial CYR" w:hAnsi="Times New Roman" w:cs="Times New Roman"/>
          <w:sz w:val="24"/>
          <w:szCs w:val="24"/>
        </w:rPr>
        <w:t>2.6. Исчерпывающий перечень документов, необходимых для представления муниципальной услуги:</w:t>
      </w:r>
    </w:p>
    <w:p w:rsidR="007E1791" w:rsidRPr="00486493" w:rsidRDefault="007E1791" w:rsidP="007E1791">
      <w:pPr>
        <w:spacing w:line="0" w:lineRule="atLeast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486493">
        <w:rPr>
          <w:rFonts w:ascii="Times New Roman" w:eastAsia="Times New Roman CYR" w:hAnsi="Times New Roman" w:cs="Times New Roman"/>
          <w:sz w:val="24"/>
          <w:szCs w:val="24"/>
        </w:rPr>
        <w:t>Наниматель жилого помещения с согласия в письменной форме членов своей семьи, в том числе временно отсутствующих членов своей семьи, подает заявление на вселение в занимаемое им жилое помещение по договору социального найма своего супруга, своих детей и родителей или с согласия в письменной форме членов своей семьи, в том числе временно отсутствующих членов своей семьи, других граждан в качестве проживающих</w:t>
      </w:r>
      <w:proofErr w:type="gramEnd"/>
      <w:r w:rsidRPr="00486493">
        <w:rPr>
          <w:rFonts w:ascii="Times New Roman" w:eastAsia="Times New Roman CYR" w:hAnsi="Times New Roman" w:cs="Times New Roman"/>
          <w:sz w:val="24"/>
          <w:szCs w:val="24"/>
        </w:rPr>
        <w:t xml:space="preserve"> совместно с ним членов своей семьи.</w:t>
      </w:r>
    </w:p>
    <w:p w:rsidR="007E1791" w:rsidRPr="00486493" w:rsidRDefault="007E1791" w:rsidP="007E1791">
      <w:pPr>
        <w:spacing w:line="0" w:lineRule="atLeast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К заявлениям граждан прилагаются:</w:t>
      </w:r>
    </w:p>
    <w:p w:rsidR="007E1791" w:rsidRPr="00486493" w:rsidRDefault="007E1791" w:rsidP="007E1791">
      <w:pPr>
        <w:tabs>
          <w:tab w:val="left" w:pos="851"/>
        </w:tabs>
        <w:spacing w:line="0" w:lineRule="atLeast"/>
        <w:ind w:hanging="28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ab/>
      </w:r>
      <w:r w:rsidRPr="0048649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86493">
        <w:rPr>
          <w:rFonts w:ascii="Times New Roman" w:eastAsia="Times New Roman CYR" w:hAnsi="Times New Roman" w:cs="Times New Roman"/>
          <w:sz w:val="24"/>
          <w:szCs w:val="24"/>
        </w:rPr>
        <w:t>копии документов, удостоверяющих личность всех членов семьи (копия паспорта, копия свидетельства о рождении (для несовершеннолетних));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- </w:t>
      </w:r>
      <w:r w:rsidRPr="00486493">
        <w:rPr>
          <w:rFonts w:ascii="Times New Roman" w:eastAsia="Times New Roman CYR" w:hAnsi="Times New Roman" w:cs="Times New Roman"/>
          <w:sz w:val="24"/>
          <w:szCs w:val="24"/>
        </w:rPr>
        <w:t>справка о зарегистрированных лицах и лицах, снятых с регистрационного учета, но сохранивших право пользования жилым помещением, выдаваемая уполномоченным органом, либо соответствующей организацией.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-  </w:t>
      </w:r>
      <w:r w:rsidRPr="00486493">
        <w:rPr>
          <w:rFonts w:ascii="Times New Roman" w:eastAsia="Times New Roman CYR" w:hAnsi="Times New Roman" w:cs="Times New Roman"/>
          <w:sz w:val="24"/>
          <w:szCs w:val="24"/>
        </w:rPr>
        <w:t>копия договора социального найма жилого помещения;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копия документов, подтверждающих, что вселяемый гражданин является членом семьи нанимателя.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ab/>
        <w:t>Гражданину может быть отказано в выдаче разрешения на регистрацию граждан в муниципальном жилом фонде в случае: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предоставления заявителем неполного пакета документов;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при наличии в текстах документов приписок, подчисток, недостоверных, либо противоречивых сведений;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- отсутствие согласия </w:t>
      </w:r>
      <w:r w:rsidRPr="00486493">
        <w:rPr>
          <w:rFonts w:ascii="Times New Roman" w:eastAsia="Times New Roman CYR" w:hAnsi="Times New Roman" w:cs="Times New Roman"/>
          <w:sz w:val="24"/>
          <w:szCs w:val="24"/>
        </w:rPr>
        <w:t>в письменной форме всех совершеннолетних членов своей семьи, в том числе временно отсутствующих членов своей семьи;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вселяемый гражданин не является членом семьи нанимателей жилого помещения.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2.9. Порядок, размер и основания взимания государственной пошлины или иной  платы, взимаемой за предоставление муниципальной услуги: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срок ожидания в очереди (при ее наличии) при подаче запроса и необходимых документов в ответственное подразделение не должен превышать пятнадцати  минут,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срок ожидания в очереди при получении документов в ответственном подразделении не должен превышать пятнадцати минут.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услуги:</w:t>
      </w:r>
    </w:p>
    <w:p w:rsidR="007E1791" w:rsidRPr="00486493" w:rsidRDefault="007E1791" w:rsidP="007E179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7A4C18" w:rsidRPr="00486493">
        <w:rPr>
          <w:rFonts w:ascii="Times New Roman" w:hAnsi="Times New Roman" w:cs="Times New Roman"/>
          <w:sz w:val="24"/>
          <w:szCs w:val="24"/>
        </w:rPr>
        <w:t>администрацию Осиновского муниципального образования</w:t>
      </w:r>
      <w:r w:rsidRPr="00486493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регистрация запроса заявителя о </w:t>
      </w:r>
      <w:r w:rsidRPr="00486493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 осуществляется по результатам приема заявления о предоставлении муниципальной услуги и документов, предусмотренных в п.2.6 административного регламента в книге регистрации заявлений граждан с присвоением номера и даты поступления.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услуги: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2.12.1.Помещение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стульями и столами, средствами пожаротушения и оповещения о возникновении чрезвычайной ситуации.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2.12.2. В местах предоставления муниципальной услуги предусматривается оборудование доступных мест общего пользования (туалетов).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2.12.3. Места для приема документов и консультаций оборудуются стульями, столами, шкафами для документов, обеспечиваются образцами заполнения документов, бланками документов, справочной информацией.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2.12.4. Кабинет приема оборудуется информационной табличкой с указанием номера кабинета, наименования структурного подразделения администрации Марксовского муниципального района, фамилии, имени, отчества и должности специалиста, осуществляющего прием посетителей, графика работы.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2.12.5. Каждое рабочее место специалистов оборудуется персональным компьютером с возможностью доступа к необходимым информационным базам данных, печатающим и сканирующим устройствами, телефоном.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2.12.6. В помещении должно быть отведено место, предназначенное для ознакомления посетителей с информационными материалами, оборудованное информационным стендом, стульями, столом для возможного оформления документов.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услуги: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наличие полной, актуальной и достоверной информации о порядке предоставления муниципальной услуги;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возможность досудебного (внесудебного) рассмотрения жалоб (претензий) в процессе получения муниципальной услуги.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форме: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ab/>
        <w:t>Требования к оформлению документов, необходимых для исполнения муниципальной услуги:</w:t>
      </w:r>
    </w:p>
    <w:p w:rsidR="007E1791" w:rsidRPr="00486493" w:rsidRDefault="007E1791" w:rsidP="007E179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заполняется лично заявителем и членами его семьи разборчиво на русском языке. При заполнении заявления не допускается использование сокращений слов и аббревиатур.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ab/>
        <w:t>Документы, предоставляемые для получения муниципальной услуги, должны соответствовать следующим требованиям: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тексты документов написаны разборчиво;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- фамилия, имя и отчество (последнее при наличии) </w:t>
      </w:r>
      <w:proofErr w:type="gramStart"/>
      <w:r w:rsidRPr="00486493">
        <w:rPr>
          <w:rFonts w:ascii="Times New Roman" w:eastAsia="Times New Roman CYR" w:hAnsi="Times New Roman" w:cs="Times New Roman"/>
          <w:sz w:val="24"/>
          <w:szCs w:val="24"/>
        </w:rPr>
        <w:t>написаны</w:t>
      </w:r>
      <w:proofErr w:type="gramEnd"/>
      <w:r w:rsidRPr="00486493">
        <w:rPr>
          <w:rFonts w:ascii="Times New Roman" w:eastAsia="Times New Roman CYR" w:hAnsi="Times New Roman" w:cs="Times New Roman"/>
          <w:sz w:val="24"/>
          <w:szCs w:val="24"/>
        </w:rPr>
        <w:t xml:space="preserve"> полностью и соответствуют паспортным данным;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в документах  нет подчисток, приписок, зачеркнутых слов и иных не оговоренных исправлений;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все имеющиеся исправления скреплены печатью и заверены подписью уполномоченного лица;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документы исполнены синими или черными чернилами (пастой) от руки или при помощи компьютера, имеют подписи и печати;</w:t>
      </w:r>
    </w:p>
    <w:p w:rsidR="007E1791" w:rsidRPr="00486493" w:rsidRDefault="007E1791" w:rsidP="007E1791">
      <w:pPr>
        <w:spacing w:line="0" w:lineRule="atLeast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документы не имеют повреждений, наличие которых не позволяет однозначно истолковать содержание.</w:t>
      </w:r>
    </w:p>
    <w:p w:rsidR="007E1791" w:rsidRPr="00486493" w:rsidRDefault="007E1791" w:rsidP="007E1791">
      <w:pPr>
        <w:spacing w:line="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ab/>
        <w:t>За предоставление недостоверных сведений заявитель несет ответственность в соответствии с действующим законодательством Российской Федерации.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93351E">
      <w:pPr>
        <w:spacing w:line="0" w:lineRule="atLeast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b/>
          <w:bCs/>
          <w:sz w:val="24"/>
          <w:szCs w:val="24"/>
        </w:rPr>
        <w:t>3.Состав, последовательность и сроки выполнения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ab/>
        <w:t>Описание прохождения процедуры предоставления муниципальной услуги представлено в блок-схеме (приложение № 1 к административному регламенту).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прием и рассмотрение заявления и прилагаемых к нему обосновывающих документов;</w:t>
      </w:r>
    </w:p>
    <w:p w:rsidR="007E1791" w:rsidRPr="00486493" w:rsidRDefault="0093351E" w:rsidP="0093351E">
      <w:pPr>
        <w:spacing w:line="0" w:lineRule="atLeast"/>
        <w:ind w:firstLine="708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 xml:space="preserve">-  </w:t>
      </w:r>
      <w:r w:rsidR="007E1791" w:rsidRPr="00486493">
        <w:rPr>
          <w:rFonts w:ascii="Times New Roman" w:eastAsia="Times New Roman CYR" w:hAnsi="Times New Roman" w:cs="Times New Roman"/>
          <w:sz w:val="24"/>
          <w:szCs w:val="24"/>
        </w:rPr>
        <w:t>направление (выдача) заявителю разрешения на регистрацию граждан в муниципальном жилом фонде;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- учет и хранение выданных разрешений на регистрацию.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3.1. Прием и рассмотрение заявления и прилагаемых к нему обосновывающих документов.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 xml:space="preserve">3.1.1. Юридическими фактами, являющимися основаниями для начала действия являются: 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 xml:space="preserve">а) личное обращение заявителя с документами, указанными в п.2.6 настоящего административного регламента в  </w:t>
      </w:r>
      <w:r w:rsidR="0093351E" w:rsidRPr="00486493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администрацию Осиновского муниципального образования </w:t>
      </w:r>
      <w:r w:rsidRPr="00486493">
        <w:rPr>
          <w:rFonts w:ascii="Times New Roman" w:eastAsia="Times New Roman CYR" w:hAnsi="Times New Roman" w:cs="Times New Roman"/>
          <w:sz w:val="24"/>
          <w:szCs w:val="24"/>
        </w:rPr>
        <w:t>Марксовского муниципального района,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б) поступление в  администраци</w:t>
      </w:r>
      <w:r w:rsidR="0093351E" w:rsidRPr="00486493">
        <w:rPr>
          <w:rFonts w:ascii="Times New Roman" w:eastAsia="Times New Roman CYR" w:hAnsi="Times New Roman" w:cs="Times New Roman"/>
          <w:sz w:val="24"/>
          <w:szCs w:val="24"/>
        </w:rPr>
        <w:t xml:space="preserve">ю Осиновского муниципального образования </w:t>
      </w:r>
      <w:r w:rsidRPr="00486493">
        <w:rPr>
          <w:rFonts w:ascii="Times New Roman" w:eastAsia="Times New Roman CYR" w:hAnsi="Times New Roman" w:cs="Times New Roman"/>
          <w:sz w:val="24"/>
          <w:szCs w:val="24"/>
        </w:rPr>
        <w:t xml:space="preserve"> Марксовского муниципального района заявления и документов, указанных в п. 2.6 настоящего административного регламента, направленных почтовой корреспонденцией через организации почтовой связи.</w:t>
      </w:r>
    </w:p>
    <w:p w:rsidR="007E1791" w:rsidRPr="00486493" w:rsidRDefault="007E1791" w:rsidP="0093351E">
      <w:pPr>
        <w:pStyle w:val="31"/>
        <w:spacing w:after="0" w:line="0" w:lineRule="atLeast"/>
        <w:ind w:firstLine="708"/>
        <w:rPr>
          <w:sz w:val="24"/>
          <w:szCs w:val="24"/>
        </w:rPr>
      </w:pPr>
      <w:r w:rsidRPr="00486493">
        <w:rPr>
          <w:sz w:val="24"/>
          <w:szCs w:val="24"/>
        </w:rPr>
        <w:t>в) подача заявителем запроса и иных документов, необходимых для предоставления муниципальной услуги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3.1.2. Ответственным за предоставление услуги является должностное лицо, в обязанности которого, в соответствии с должностной инструкцией, входит выполнение соответствующей функции.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sz w:val="24"/>
          <w:szCs w:val="24"/>
        </w:rPr>
        <w:t>3.1.3. Должностное лицо ответственного подразделения в случае личного обращения заявителя: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определяет предмет обращения;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устанавливает личность заявителя и его полномочия;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lastRenderedPageBreak/>
        <w:t>- консультирует заявителя о порядке оформления заявления о предоставлении  муниципальной услуги и проверяет правильность его оформления;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проводит проверку документов и дает их оценку на предмет соответствия перечню документов, указанных в п. 2.6 настоящего административного регламента.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3.1.4. Критерием принятия решения в рамках административной процедуры является комплектность документов.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3.1.5. Способом фиксации результата выполнения действия является регистрация заявления в книге регистрации заявлений граждан.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3.2. Направление (выдача) заявителю разрешения на регистрацию граждан в муниципальном жилом фонде.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3.2.1. Должностным лицом, ответственным за выполнение действия, является должностное лицо ответственного подразделения.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3.2.2. Должностное лицо ответственного подразделения  готовит разрешение на регистрацию граждан в муниципальном жилом фонде, которое направляется получателю муниципальной услуги. В случае отказа в выдаче разрешения, в уведомлении указываются основания такого отказа. Уведомление готовится не позднее чем через 30 дней со дня  подачи заявления.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3.3. Учет и хранение выданных разрешений на регистрацию.</w:t>
      </w:r>
    </w:p>
    <w:p w:rsidR="007E1791" w:rsidRPr="00486493" w:rsidRDefault="007E1791" w:rsidP="0093351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3.3.1. Юридическим фактом, являющимся основанием для начала действия является выданное разрешение на регистрацию граждан в муниципальном жилом фонде. 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3.3.2. Должностным лицом, ответственным за выполнение действия, является должностное лицо ответственного подразделения.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3.3.3. Должностное лицо ответственного подразделения после подготовки и выдачи гражданину разрешения на регистрацию граждан в муниципальном жилом фонде, комплектует заявление и прилагаемый к нему пакет документов для учета и хранения.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493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и формы </w:t>
      </w:r>
      <w:proofErr w:type="gramStart"/>
      <w:r w:rsidRPr="00486493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86493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предоставления муниципальной услуги.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864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6493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администрации </w:t>
      </w:r>
      <w:r w:rsidR="0093351E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>Марксовского муниципального района.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4.2. Ответственность должностного лица за организацию работы по предоставлению муниципальной услуги закрепляется в его должностной инструкции.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4.3. Контроль осуществляется путем проведения проверок соблюдения и исполнения специалистами администрации</w:t>
      </w:r>
      <w:r w:rsidR="0093351E" w:rsidRPr="00486493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требований законодательства.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493">
        <w:rPr>
          <w:rFonts w:ascii="Times New Roman" w:hAnsi="Times New Roman" w:cs="Times New Roman"/>
          <w:b/>
          <w:bCs/>
          <w:sz w:val="24"/>
          <w:szCs w:val="24"/>
        </w:rPr>
        <w:t xml:space="preserve">5. Досудебный (внесудебный) порядок обжалования решений и действий (бездействия)  ответственного </w:t>
      </w:r>
      <w:r w:rsidR="0093351E" w:rsidRPr="00486493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 </w:t>
      </w:r>
      <w:r w:rsidRPr="0048649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 w:rsidR="0093351E" w:rsidRPr="00486493">
        <w:rPr>
          <w:rFonts w:ascii="Times New Roman" w:hAnsi="Times New Roman" w:cs="Times New Roman"/>
          <w:b/>
          <w:bCs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района, предоставляющего муниципальную услугу, а также должностных лиц.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lastRenderedPageBreak/>
        <w:t>5.1. Заявители имеют право на досудебное (внесудебное) обжалование действий (бездействия) и решений, принятых  (осуществляемых) в ходе предоставления муниципальной услуги.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ab/>
        <w:t>Право на обжалование действий (бездействия) и решений, принятых (осуществляемых) в ходе предоставления муниципальной услуги, имеют лица, считающие, что их права были нарушены при предоставлении муниципальной услуги (далее - заявители). Досудебный (внесудебный) порядок обжалования не исключает возможность обжалования вышеуказанных действий (бездействия) и решений в судебном порядке. Досудебный (внесудебный) порядок обжалования не является для заявителей обязательным.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является: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r w:rsidR="0093351E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>Марксовского муниципального района для предоставления муниципальной услуги;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r w:rsidR="0093351E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>Марксовского муниципального района для предоставления муниципальной услуги, у заявителя;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6493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r w:rsidR="0093351E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>Марксовского муниципального района;</w:t>
      </w:r>
      <w:proofErr w:type="gramEnd"/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r w:rsidR="0093351E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>Марксовского муниципального района;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6493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5.3. Общие требования к порядку подачи и рассмотрения жалобы.</w:t>
      </w:r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в случае его функционирования,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6493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6493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Марксовского муниципального района, а также в иных формах;</w:t>
      </w:r>
      <w:proofErr w:type="gramEnd"/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- мотивированно отказывает в удовлетворении жалобы.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5.5. Не позднее дня, следующего за днем принятия решения, указанного в </w:t>
      </w:r>
      <w:hyperlink r:id="rId5" w:anchor="sub_11027" w:history="1">
        <w:r w:rsidRPr="00486493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t>части 5.4.</w:t>
        </w:r>
      </w:hyperlink>
      <w:r w:rsidRPr="00486493">
        <w:rPr>
          <w:rFonts w:ascii="Times New Roman" w:hAnsi="Times New Roman" w:cs="Times New Roman"/>
          <w:sz w:val="24"/>
          <w:szCs w:val="24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48649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8649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6" w:anchor="sub_11021" w:history="1">
        <w:r w:rsidRPr="00486493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t>частью 5.3.</w:t>
        </w:r>
      </w:hyperlink>
      <w:r w:rsidRPr="00486493">
        <w:rPr>
          <w:rFonts w:ascii="Times New Roman" w:hAnsi="Times New Roman" w:cs="Times New Roman"/>
          <w:sz w:val="24"/>
          <w:szCs w:val="24"/>
        </w:rPr>
        <w:t xml:space="preserve"> настоящей статьи, незамедлительно направляет имеющиеся материалы в органы прокуратуры.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5.7. Исчерпывающий перечень оснований для приостановления рассмотрения жалобы (претензии) и случаев, в которых ответ на жалобу (претензию) не дается: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а) в случае, если в письменном обращении не </w:t>
      </w:r>
      <w:proofErr w:type="gramStart"/>
      <w:r w:rsidRPr="0048649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86493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 и почтовый адрес, по которому должен быть направлен ответ.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б) орган местного самоуправления или должностное лицо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в) в случае, если текст письменного обращения не поддается прочтению,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фамилия и почтовый адрес поддаются прочтению.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6493">
        <w:rPr>
          <w:rFonts w:ascii="Times New Roman" w:hAnsi="Times New Roman" w:cs="Times New Roman"/>
          <w:sz w:val="24"/>
          <w:szCs w:val="24"/>
        </w:rPr>
        <w:t xml:space="preserve">г) в случае, если в письменном обращении (жалобе) содержится вопрос, на  который заявителю многократно давались письменные ответы по существу, в связи с ранее направляемыми обращениями (жалобами), и при этом в обращении (жалобе) не приводятся </w:t>
      </w:r>
      <w:r w:rsidRPr="00486493">
        <w:rPr>
          <w:rFonts w:ascii="Times New Roman" w:hAnsi="Times New Roman" w:cs="Times New Roman"/>
          <w:sz w:val="24"/>
          <w:szCs w:val="24"/>
        </w:rPr>
        <w:lastRenderedPageBreak/>
        <w:t>новые доводы или обстоятельства, должностное лицо, либо уполномоченное на то лицо вправе принять решение о безосновательности очередного обращения (жалобы) и прекращении переписки с заявителем по данному</w:t>
      </w:r>
      <w:proofErr w:type="gramEnd"/>
      <w:r w:rsidRPr="00486493">
        <w:rPr>
          <w:rFonts w:ascii="Times New Roman" w:hAnsi="Times New Roman" w:cs="Times New Roman"/>
          <w:sz w:val="24"/>
          <w:szCs w:val="24"/>
        </w:rPr>
        <w:t xml:space="preserve"> вопросу при условии, что указанное обращение (жалоба) и ранее направляемые обращения (жалобы) направлялись в один и  тот же орган местного самоуправления или одному и тому же должностному лицу. О данном решении уведомляется заявитель, направивший обращение (жалобу).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5.8. Заявители имеют право на получение информации и документов, необходимых для обоснования и рассмотрения жалобы.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5.7. Наименование органов местного самоуправления и должностных лиц, которым может быть направлена жалоба (претензия) заявителя в досудебном (внесудебном) порядке: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3351E" w:rsidRPr="00486493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486493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86493">
        <w:rPr>
          <w:rFonts w:ascii="Times New Roman" w:hAnsi="Times New Roman" w:cs="Times New Roman"/>
          <w:sz w:val="24"/>
          <w:szCs w:val="24"/>
        </w:rPr>
        <w:t>Адре</w:t>
      </w:r>
      <w:r w:rsidR="0093351E" w:rsidRPr="00486493">
        <w:rPr>
          <w:rFonts w:ascii="Times New Roman" w:hAnsi="Times New Roman" w:cs="Times New Roman"/>
          <w:sz w:val="24"/>
          <w:szCs w:val="24"/>
        </w:rPr>
        <w:t>с: 413081</w:t>
      </w:r>
      <w:r w:rsidRPr="00486493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r w:rsidR="0093351E" w:rsidRPr="00486493">
        <w:rPr>
          <w:rFonts w:ascii="Times New Roman" w:hAnsi="Times New Roman" w:cs="Times New Roman"/>
          <w:sz w:val="24"/>
          <w:szCs w:val="24"/>
        </w:rPr>
        <w:t>Марксовский район, с. Берёзовка, ул. К-Маркса, д. 15</w:t>
      </w:r>
      <w:proofErr w:type="gramEnd"/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тел.8 (84567) </w:t>
      </w:r>
      <w:r w:rsidR="0093351E" w:rsidRPr="00486493">
        <w:rPr>
          <w:rFonts w:ascii="Times New Roman" w:hAnsi="Times New Roman" w:cs="Times New Roman"/>
          <w:sz w:val="24"/>
          <w:szCs w:val="24"/>
        </w:rPr>
        <w:t>6-71-96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proofErr w:type="gramStart"/>
      <w:r w:rsidRPr="00486493">
        <w:rPr>
          <w:rFonts w:ascii="Times New Roman" w:hAnsi="Times New Roman" w:cs="Times New Roman"/>
          <w:sz w:val="24"/>
          <w:szCs w:val="24"/>
        </w:rPr>
        <w:t xml:space="preserve"> </w:t>
      </w:r>
      <w:r w:rsidR="0093351E" w:rsidRPr="004864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3351E" w:rsidRPr="0048649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3351E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osinovskoemo</w:t>
        </w:r>
        <w:r w:rsidR="0093351E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@</w:t>
        </w:r>
        <w:r w:rsidR="0093351E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yandex</w:t>
        </w:r>
        <w:r w:rsidR="0093351E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r w:rsidR="0093351E" w:rsidRPr="00486493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</w:hyperlink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>5.8. Сроки рассмотрения жалобы (претензии).</w:t>
      </w:r>
    </w:p>
    <w:p w:rsidR="007E1791" w:rsidRPr="00486493" w:rsidRDefault="007E1791" w:rsidP="0093351E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6493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86493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486493" w:rsidP="0093351E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b/>
          <w:sz w:val="24"/>
          <w:szCs w:val="24"/>
        </w:rPr>
        <w:t xml:space="preserve">Глава Осиновского </w:t>
      </w:r>
      <w:r w:rsidRPr="00486493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      Н.Б. Пехова</w:t>
      </w:r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E1791" w:rsidRPr="00486493" w:rsidRDefault="007E1791" w:rsidP="0093351E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93351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E1791" w:rsidRPr="00486493" w:rsidRDefault="007E1791" w:rsidP="00486493">
      <w:pPr>
        <w:spacing w:line="0" w:lineRule="atLeast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486493">
        <w:rPr>
          <w:rFonts w:ascii="Times New Roman" w:eastAsia="Times New Roman CYR" w:hAnsi="Times New Roman" w:cs="Times New Roman"/>
          <w:bCs/>
          <w:sz w:val="20"/>
          <w:szCs w:val="20"/>
        </w:rPr>
        <w:t>Приложение  1</w:t>
      </w:r>
    </w:p>
    <w:p w:rsidR="007E1791" w:rsidRPr="00486493" w:rsidRDefault="007E1791" w:rsidP="00486493">
      <w:pPr>
        <w:pStyle w:val="ConsPlusNormal"/>
        <w:widowControl/>
        <w:spacing w:line="0" w:lineRule="atLeast"/>
        <w:ind w:left="4395" w:firstLine="0"/>
        <w:jc w:val="right"/>
        <w:rPr>
          <w:rFonts w:ascii="Times New Roman" w:hAnsi="Times New Roman" w:cs="Times New Roman"/>
        </w:rPr>
      </w:pPr>
      <w:r w:rsidRPr="00486493">
        <w:rPr>
          <w:rFonts w:ascii="Times New Roman" w:hAnsi="Times New Roman" w:cs="Times New Roman"/>
        </w:rPr>
        <w:t xml:space="preserve">к Административному регламенту </w:t>
      </w:r>
    </w:p>
    <w:p w:rsidR="007E1791" w:rsidRPr="00486493" w:rsidRDefault="007E1791" w:rsidP="00486493">
      <w:pPr>
        <w:pStyle w:val="ConsPlusNormal"/>
        <w:widowControl/>
        <w:spacing w:line="0" w:lineRule="atLeast"/>
        <w:ind w:left="4395" w:firstLine="0"/>
        <w:jc w:val="right"/>
        <w:rPr>
          <w:rFonts w:ascii="Times New Roman" w:hAnsi="Times New Roman" w:cs="Times New Roman"/>
        </w:rPr>
      </w:pPr>
      <w:r w:rsidRPr="00486493">
        <w:rPr>
          <w:rFonts w:ascii="Times New Roman" w:hAnsi="Times New Roman" w:cs="Times New Roman"/>
        </w:rPr>
        <w:lastRenderedPageBreak/>
        <w:t xml:space="preserve">«Выдача разрешений на регистрацию граждан в муниципальном жилом фонде </w:t>
      </w:r>
      <w:r w:rsidR="00486493" w:rsidRPr="00486493">
        <w:rPr>
          <w:rFonts w:ascii="Times New Roman" w:hAnsi="Times New Roman" w:cs="Times New Roman"/>
        </w:rPr>
        <w:t xml:space="preserve">Осиновского </w:t>
      </w:r>
      <w:r w:rsidRPr="00486493">
        <w:rPr>
          <w:rFonts w:ascii="Times New Roman" w:hAnsi="Times New Roman" w:cs="Times New Roman"/>
        </w:rPr>
        <w:t>муниципального образования Марксовского муниципального района»</w:t>
      </w:r>
    </w:p>
    <w:p w:rsidR="007E1791" w:rsidRPr="00486493" w:rsidRDefault="007E1791" w:rsidP="0093351E">
      <w:pPr>
        <w:spacing w:line="0" w:lineRule="atLeast"/>
        <w:ind w:firstLine="420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93351E">
      <w:pPr>
        <w:spacing w:line="0" w:lineRule="atLeast"/>
        <w:ind w:firstLine="420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486493">
      <w:pPr>
        <w:spacing w:line="0" w:lineRule="atLeast"/>
        <w:ind w:firstLine="42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86493">
        <w:rPr>
          <w:rFonts w:ascii="Times New Roman" w:eastAsia="Times New Roman CYR" w:hAnsi="Times New Roman" w:cs="Times New Roman"/>
          <w:b/>
          <w:bCs/>
          <w:sz w:val="24"/>
          <w:szCs w:val="24"/>
        </w:rPr>
        <w:t>Блок-схема предоставления муниципальной услуги</w:t>
      </w:r>
    </w:p>
    <w:p w:rsidR="007E1791" w:rsidRPr="00486493" w:rsidRDefault="007E1791" w:rsidP="0093351E">
      <w:pPr>
        <w:spacing w:line="0" w:lineRule="atLeast"/>
        <w:ind w:firstLine="420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8F6C6A" w:rsidP="007E1791">
      <w:pPr>
        <w:spacing w:line="0" w:lineRule="atLeast"/>
        <w:ind w:firstLine="420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8F6C6A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16.45pt;margin-top:7.65pt;width:467.25pt;height:36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bGIAIAACkEAAAOAAAAZHJzL2Uyb0RvYy54bWysU12O0zAQfkfiDpbfadLutstGTVdLlyKk&#10;5UdaOIDjOI2F4wljt8lyGU7BExJn6JEYO2lZLfCC8IM1tsefv/m+8fKqbwzbK3QabM6nk5QzZSWU&#10;2m5z/vHD5tlzzpwXthQGrMr5vXL8avX0ybJrMzWDGkypkBGIdVnX5rz2vs2SxMlaNcJNoFWWDivA&#10;Rnha4jYpUXSE3phklqaLpAMsWwSpnKPdm+GQryJ+VSnp31WVU56ZnBM3H2eMcxHmZLUU2RZFW2s5&#10;0hD/wKIR2tKjJ6gb4QXbof4NqtESwUHlJxKaBKpKSxVroGqm6aNq7mrRqlgLiePak0zu/8HKt/v3&#10;yHSZ8zlnVjRk0eHr4cfh++Ebmwd1utZllHTXUprvX0BPLsdKXXsL8pNjFta1sFt1jQhdrURJ7Kbh&#10;ZvLg6oDjAkjRvYGSnhE7DxGor7AJ0pEYjNDJpfuTM6r3TNLm/PLsPL0gipLOzheLi1kkl4jseLtF&#10;518paFgIco7kfEQX+1vnAxuRHVPCYw6MLjfamLjAbbE2yPaCumQTRyzgUZqxrMv55dkiHQT4K0Qa&#10;x58gEHa2jD0XlHo5xl5oM8TE0thRuqDWoJvvi360ooDynkREGDqZfh4FNeAXzjrq4py7zzuBijPz&#10;2pIRoeWPAR6D4hgIK+lqzqVHzobF2sfPEVSxcE0WVTqqF7wc3h7ZUT9GUce/Exr+4Tpm/frhq58A&#10;AAD//wMAUEsDBBQABgAIAAAAIQA+QK5S3QAAAAgBAAAPAAAAZHJzL2Rvd25yZXYueG1sTI9BT4Qw&#10;EIXvJv6HZky8uUVYV0DKxuh618W4HrswAkqnpO0C/nvHkx7fvJf3vim2ixnEhM73lhRcryIQSLVt&#10;emoVvFZPVykIHzQ1erCECr7Rw7Y8Pyt03tiZXnDah1ZwCflcK+hCGHMpfd2h0X5lRyT2PqwzOrB0&#10;rWycnrncDDKOoo00uide6PSIDx3WX/uTUfC5S97mQ3aIq+jd7aaa5vVj9azU5cVyfwci4BL+wvCL&#10;z+hQMtPRnqjxYlCQxBkn+X6TgGA/29yuQRwVpGkKsizk/wfKHwAAAP//AwBQSwECLQAUAAYACAAA&#10;ACEAtoM4kv4AAADhAQAAEwAAAAAAAAAAAAAAAAAAAAAAW0NvbnRlbnRfVHlwZXNdLnhtbFBLAQIt&#10;ABQABgAIAAAAIQA4/SH/1gAAAJQBAAALAAAAAAAAAAAAAAAAAC8BAABfcmVscy8ucmVsc1BLAQIt&#10;ABQABgAIAAAAIQAi2SbGIAIAACkEAAAOAAAAAAAAAAAAAAAAAC4CAABkcnMvZTJvRG9jLnhtbFBL&#10;AQItABQABgAIAAAAIQA+QK5S3QAAAAgBAAAPAAAAAAAAAAAAAAAAAHoEAABkcnMvZG93bnJldi54&#10;bWxQSwUGAAAAAAQABADzAAAAhAUAAAAA&#10;" strokeweight=".26mm">
            <v:stroke joinstyle="round"/>
            <v:textbox inset="0,0,0,0">
              <w:txbxContent>
                <w:p w:rsidR="007E1791" w:rsidRPr="00486493" w:rsidRDefault="007E1791" w:rsidP="007E1791">
                  <w:pPr>
                    <w:jc w:val="center"/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</w:pPr>
                  <w:r w:rsidRPr="00486493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Прием и рассмотрение заявления и прилагаемых к нему обосновывающих документов</w:t>
                  </w:r>
                </w:p>
                <w:p w:rsidR="007E1791" w:rsidRDefault="007E1791" w:rsidP="007E179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8F6C6A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8F6C6A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9" type="#_x0000_t67" style="position:absolute;left:0;text-align:left;margin-left:239.95pt;margin-top:9.7pt;width:15.75pt;height:49.95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EzsAIAAFEFAAAOAAAAZHJzL2Uyb0RvYy54bWysVNuO0zAQfUfiHyy/d3PZtLuNNl2tekFI&#10;XFZa+ADXdpqAY0e223RBSIg/4Q8QEgKB+IfsHzF20tKyLwiRh8STsc/MmTmei8ttJdCGa1MqmeHo&#10;JMSIS6pYKVcZfvliMTjHyFgiGRFK8gzfcoMvJw8fXDR1ymNVKMG4RgAiTdrUGS6srdMgMLTgFTEn&#10;quYSnLnSFbFg6lXANGkAvRJBHIajoFGa1VpRbgz8nXVOPPH4ec6pfZ7nhlskMgy5Wf/W/r1072By&#10;QdKVJnVR0j4N8g9ZVKSUEHQPNSOWoLUu70FVJdXKqNyeUFUFKs9Lyj0HYBOFf7C5KUjNPRcojqn3&#10;ZTL/D5Y+21xrVLIMJxhJUkGL2o93H+7et1/aH+339hNqP7c/22/tV5S4YjW1SeHMTX2tHV1TP1H0&#10;tUFSTQsiV/xKa9UUnDBIMXL7g6MDzjBwFC2bp4pBLLK2ytdtm+vKAUJF0Na353bfHr61iMJP6HcY&#10;DzGi4IrPRjGsXQSS7g7X2thHXFXILTLMVCN9Qj4C2Twx1reI9UQJexVhlFcCOr4hAg0Bf6eIgz3x&#10;4Z7TZBj7QkDYHhFWu8AOXqpFKYTXlZCoyfD4dBT6DIwSJXNOXzm9Wk6FRhAYiPqnZ3O0Tau1ZB7M&#10;VXXery0pRbeG4EI6PChSz8+Vy0vv7Tgcz8/n58kgiUfzQRLOZoOrxTQZjBbR2XB2OptOZ9E7l1qU&#10;pEXJGJcuu901iJK/k1l/ITsB7y/CEQtzSHbhn/tkg+M0fGeBy+7r2Xk5OQV1Slwqdgtq0qq71zCH&#10;YFEo/QajBu50hiUMHYzEYwl6HEdJ4kaAN5LhWQyGPvQsDz1EUgDKMLUao86Y2m5wrGtdrgqIFPm2&#10;SnUFKs5Lu5N7l1Wvfbi3nkE/Y9xgOLT9rt+TcPILAAD//wMAUEsDBBQABgAIAAAAIQD2UYSI3wAA&#10;AAsBAAAPAAAAZHJzL2Rvd25yZXYueG1sTI/BTsMwDIbvSLxDZCRuLC2sdClNpwm0neBA2QNkjddW&#10;NE7VZFvh6TEnONr/p9+fy/XsBnHGKfSeNKSLBARS421PrYb9x/ZuBSJEQ9YMnlDDFwZYV9dXpSms&#10;v9A7nuvYCi6hUBgNXYxjIWVoOnQmLPyIxNnRT85EHqdW2slcuNwN8j5JHqUzPfGFzoz43GHzWZ+c&#10;hjd7VK+bXVRWtds6S/PvncxftL69mTdPICLO8Q+GX31Wh4qdDv5ENohBwzJXilEOEpWBYCJL0yWI&#10;A2+yhwRkVcr/P1Q/AAAA//8DAFBLAQItABQABgAIAAAAIQC2gziS/gAAAOEBAAATAAAAAAAAAAAA&#10;AAAAAAAAAABbQ29udGVudF9UeXBlc10ueG1sUEsBAi0AFAAGAAgAAAAhADj9If/WAAAAlAEAAAsA&#10;AAAAAAAAAAAAAAAALwEAAF9yZWxzLy5yZWxzUEsBAi0AFAAGAAgAAAAhAEKqcTOwAgAAUQUAAA4A&#10;AAAAAAAAAAAAAAAALgIAAGRycy9lMm9Eb2MueG1sUEsBAi0AFAAGAAgAAAAhAPZRhIjfAAAACwEA&#10;AA8AAAAAAAAAAAAAAAAACgUAAGRycy9kb3ducmV2LnhtbFBLBQYAAAAABAAEAPMAAAAWBgAAAAA=&#10;" filled="f" strokeweight=".26mm">
            <v:stroke joinstyle="round"/>
          </v:shape>
        </w:pict>
      </w: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8F6C6A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8F6C6A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Поле 3" o:spid="_x0000_s1027" type="#_x0000_t202" style="position:absolute;left:0;text-align:left;margin-left:19.45pt;margin-top:7.65pt;width:465.75pt;height:58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4NIgIAADAEAAAOAAAAZHJzL2Uyb0RvYy54bWysU12O0zAQfkfiDpbfadKWLjRqulq6FCEt&#10;P9LCARzHaSwcTxi7Tcpl9hQ8IXGGHomx03ZXC7wg/GCN7fE3M983s7jsG8N2Cp0Gm/PxKOVMWQml&#10;tpucf/60fvaSM+eFLYUBq3K+V45fLp8+WXRtpiZQgykVMgKxLuvanNfet1mSOFmrRrgRtMrSYwXY&#10;CE9H3CQlio7QG5NM0vQi6QDLFkEq5+j2enjky4hfVUr6D1XllGcm55SbjzvGvQh7slyIbIOirbU8&#10;piH+IYtGaEtBz1DXwgu2Rf0bVKMlgoPKjyQ0CVSVlirWQNWM00fV3NaiVbEWIse1Z5rc/4OV73cf&#10;keky51POrGhIosPd4efhx+E7mwZ2utZl5HTbkpvvX0FPKsdKXXsD8otjFla1sBt1hQhdrURJ2Y3D&#10;z+TB1wHHBZCiewclhRFbDxGor7AJ1BEZjNBJpf1ZGdV7JulyNh/P0smMM0lvL55P5rMoXSKy0+8W&#10;nX+joGHByDmS8hFd7G6cD9mI7OQSgjkwulxrY+IBN8XKINsJ6pJ1XLGAR27Gsi7n8+lFOhDwV4g0&#10;rj9BIGxtGXsuMPX6aHuhzWBTlsYeqQtsDbz5vuijRpHXQGsB5Z64RBgamgaQjBrwG2cdNXPO3det&#10;QMWZeWtJj9D5JwNPRnEyhJX0NefSI2fDYeXjjARyLFyRUpWOJN7HPiZJbRm5PY5Q6PuH5+h1P+jL&#10;XwAAAP//AwBQSwMEFAAGAAgAAAAhACKjk6TdAAAACQEAAA8AAABkcnMvZG93bnJldi54bWxMj8FO&#10;wzAQRO9I/IO1SNyoTVygCXEqBOVOG9T26CYmCcTryHaT8PcsJzjuzGj2Tb6ebc9G40PnUMHtQgAz&#10;WLm6w0bBe/l6swIWosZa9w6Ngm8TYF1cXuQ6q92EWzPuYsOoBEOmFbQxDhnnoWqN1WHhBoPkfThv&#10;daTTN7z2eqJy2/NEiHtudYf0odWDeW5N9bU7WwWfG7mfDukhKcXRb8YKp+VL+abU9dX89Agsmjn+&#10;heEXn9ChIKaTO2MdWK9ArlJKkn4ngZGfPoglsBMJMpHAi5z/X1D8AAAA//8DAFBLAQItABQABgAI&#10;AAAAIQC2gziS/gAAAOEBAAATAAAAAAAAAAAAAAAAAAAAAABbQ29udGVudF9UeXBlc10ueG1sUEsB&#10;Ai0AFAAGAAgAAAAhADj9If/WAAAAlAEAAAsAAAAAAAAAAAAAAAAALwEAAF9yZWxzLy5yZWxzUEsB&#10;Ai0AFAAGAAgAAAAhAPmzng0iAgAAMAQAAA4AAAAAAAAAAAAAAAAALgIAAGRycy9lMm9Eb2MueG1s&#10;UEsBAi0AFAAGAAgAAAAhACKjk6TdAAAACQEAAA8AAAAAAAAAAAAAAAAAfAQAAGRycy9kb3ducmV2&#10;LnhtbFBLBQYAAAAABAAEAPMAAACGBQAAAAA=&#10;" strokeweight=".26mm">
            <v:stroke joinstyle="round"/>
            <v:textbox inset="0,0,0,0">
              <w:txbxContent>
                <w:p w:rsidR="007E1791" w:rsidRPr="00486493" w:rsidRDefault="007E1791" w:rsidP="007E1791">
                  <w:pPr>
                    <w:jc w:val="center"/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</w:pPr>
                  <w:r w:rsidRPr="00486493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Направление (выдача) заявителю разрешения на регистрацию граждан в муниципальном жилом фонде</w:t>
                  </w:r>
                </w:p>
                <w:p w:rsidR="007E1791" w:rsidRDefault="007E1791" w:rsidP="007E1791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8F6C6A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8F6C6A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Стрелка вниз 2" o:spid="_x0000_s1030" type="#_x0000_t67" style="position:absolute;left:0;text-align:left;margin-left:245.2pt;margin-top:8.95pt;width:16.5pt;height:46.95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i0swIAAFEFAAAOAAAAZHJzL2Uyb0RvYy54bWysVFGO0zAQ/UfiDpb/u0m6SbeNNl2tmhYh&#10;LbDSwgHc2GkCjh3ZbtMFISFuwg0QEgKBuEP2RoydtNuyPwiRj8QT22/mzbyZ84ttxdGGKV1KkeDg&#10;xMeIiUzSUqwS/OrlYjDGSBsiKOFSsATfMo0vpo8fnTd1zIaykJwyhQBE6LipE1wYU8eep7OCVUSf&#10;yJoJ2MylqogBU608qkgD6BX3hr4/8hqpaK1kxrSGv2m3iacOP89ZZl7kuWYG8QRDbMa9lXsv7dub&#10;npN4pUhdlFkfBvmHKCpSCnC6h0qJIWitygdQVZkpqWVuTjJZeTLPy4w5DsAm8P9gc1OQmjkukBxd&#10;79Ok/x9s9nxzrVBJEzzESJAKStR+uvt496H92v5sf7SfUful/dV+b7+hoU1WU+sY7tzU18rS1fWV&#10;zN5oJOSsIGLFLpWSTcEIhRADe947umANDVfRsnkmKfgiayNd3ra5qiwgZARtXXlu9+VhW4My+Dn0&#10;J1EERcxg63Qc+L4rn0fi3eVaafOEyQrZRYKpbIQLyHkgmyttXIloT5TQ1wFGecWh4hvCUQSIO0Uc&#10;nIHE3J8JozCKHDES94gQwM6xhRdyUXLudMUFahI8OR35LgIteUntpsucWi1nXCFwDETd08MeHVNy&#10;LagDs1md92tDSt6twTkXFg+S1POz6XLSezfxJ/PxfBwOwuFoPgj9NB1cLmbhYLQIzqL0NJ3N0uC9&#10;DS0I46KklAkb3a4NgvDvZNY3ZCfgfSMcsdCHZBfueUjWOw4DtONY7b6OnZOTVVCnxKWkt6AmJbu+&#10;hjkEi0Kqtxg10NMJFjB0MOJPBehxEoShHQHOCKOzIRjqcGd5uENEBkAJzozCqDNmphsc61qVqwI8&#10;Ba6sQl6CivPS7OTeRdVrH/rWMehnjB0Mh7Y7dT8Jp78BAAD//wMAUEsDBBQABgAIAAAAIQChTiQf&#10;3wAAAAsBAAAPAAAAZHJzL2Rvd25yZXYueG1sTI/BTsMwEETvSPyDtUjcqN3QNiTEqSpQeyoHAh/g&#10;xtskIl5HsdsGvp7tCY478zQ7U6wn14szjqHzpGE+UyCQam87ajR8fmwfnkCEaMia3hNq+MYA6/L2&#10;pjC59Rd6x3MVG8EhFHKjoY1xyKUMdYvOhJkfkNg7+tGZyOfYSDuaC4e7XiZKraQzHfGH1gz40mL9&#10;VZ2chjd7zPabXcxs1myr5Tz92cn0Vev7u2nzDCLiFP9guNbn6lByp4M/kQ2i17DI1IJRNlYqBcHE&#10;Mnlk5aAhSViRZSH/byh/AQAA//8DAFBLAQItABQABgAIAAAAIQC2gziS/gAAAOEBAAATAAAAAAAA&#10;AAAAAAAAAAAAAABbQ29udGVudF9UeXBlc10ueG1sUEsBAi0AFAAGAAgAAAAhADj9If/WAAAAlAEA&#10;AAsAAAAAAAAAAAAAAAAALwEAAF9yZWxzLy5yZWxzUEsBAi0AFAAGAAgAAAAhAAZq6LSzAgAAUQUA&#10;AA4AAAAAAAAAAAAAAAAALgIAAGRycy9lMm9Eb2MueG1sUEsBAi0AFAAGAAgAAAAhAKFOJB/fAAAA&#10;CwEAAA8AAAAAAAAAAAAAAAAADQUAAGRycy9kb3ducmV2LnhtbFBLBQYAAAAABAAEAPMAAAAZBgAA&#10;AAA=&#10;" filled="f" strokeweight=".26mm">
            <v:stroke joinstyle="round"/>
          </v:shape>
        </w:pict>
      </w: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8F6C6A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8F6C6A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Поле 1" o:spid="_x0000_s1028" type="#_x0000_t202" style="position:absolute;left:0;text-align:left;margin-left:21.7pt;margin-top:15.8pt;width:463.5pt;height:6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QcJAIAADAEAAAOAAAAZHJzL2Uyb0RvYy54bWysU12O0zAQfkfiDpbfadJCS4marpYuRUjL&#10;j7RwAMdxGgvHE8Zuk+UyewqekDhDj8TYaUoFPCHyYI0zM9/MfN94ddU3hh0UOg0259NJypmyEkpt&#10;dzn/9HH7ZMmZ88KWwoBVOb9Xjl+tHz9adW2mZlCDKRUyArEu69qc1963WZI4WatGuAm0ypKzAmyE&#10;pyvukhJFR+iNSWZpukg6wLJFkMo5+nszOPk64leVkv59VTnlmck59ebjifEswpmsVyLboWhrLU9t&#10;iH/oohHaUtEz1I3wgu1R/wHVaIngoPITCU0CVaWlijPQNNP0t2nuatGqOAuR49ozTe7/wcp3hw/I&#10;dEnacWZFQxIdH44/jt+P39g0sNO1LqOgu5bCfP8S+hAZJnXtLcjPjlnY1MLu1DUidLUSJXUXM5OL&#10;1AHHBZCiewsllRF7DxGor7AJgEQGI3RS6f6sjOo9k/Rzvlwuns3JJck3fz6dp1G6RGRjdovOv1bQ&#10;sGDkHEn5iC4Ot87THBQ6hsTuwehyq42JF9wVG4PsIGhLtvELo1OKuwwzlnU5f/F0kQ4EXPrcJUQa&#10;v79BIOxtGXcuMPXqZHuhzWBTSWOpcqAusDXw5vuijxrNRkUKKO+JS4RhoekBklEDfuWso2XOufuy&#10;F6g4M28s6RE2fzRwNIrREFZSas6lR86Gy8bHNxLIsXBNSlU6khj6GmqfmqS1jESdnlDY+8t7jPr1&#10;0Nc/AQAA//8DAFBLAwQUAAYACAAAACEAtCLR094AAAAKAQAADwAAAGRycy9kb3ducmV2LnhtbEyP&#10;wU7DMAyG70i8Q2QkbixZW42tNJ0QjDtbEeOYNaEtNE6VZG15+5kTHP370+/PxXa2PRuND51DCcuF&#10;AGawdrrDRsJb9XK3BhaiQq16h0bCjwmwLa+vCpVrN+HejIfYMCrBkCsJbYxDznmoW2NVWLjBIO0+&#10;nbcq0ugbrr2aqNz2PBFixa3qkC60ajBPram/D2cr4WuXvk/HzTGpxIffjTVO2XP1KuXtzfz4ACya&#10;Of7B8KtP6lCS08mdUQfWS8jSjEgJSbJeASNgcy8oOUlIl5TwsuD/XygvAAAA//8DAFBLAQItABQA&#10;BgAIAAAAIQC2gziS/gAAAOEBAAATAAAAAAAAAAAAAAAAAAAAAABbQ29udGVudF9UeXBlc10ueG1s&#10;UEsBAi0AFAAGAAgAAAAhADj9If/WAAAAlAEAAAsAAAAAAAAAAAAAAAAALwEAAF9yZWxzLy5yZWxz&#10;UEsBAi0AFAAGAAgAAAAhAIWYpBwkAgAAMAQAAA4AAAAAAAAAAAAAAAAALgIAAGRycy9lMm9Eb2Mu&#10;eG1sUEsBAi0AFAAGAAgAAAAhALQi0dPeAAAACgEAAA8AAAAAAAAAAAAAAAAAfgQAAGRycy9kb3du&#10;cmV2LnhtbFBLBQYAAAAABAAEAPMAAACJBQAAAAA=&#10;" strokeweight=".26mm">
            <v:stroke joinstyle="round"/>
            <v:textbox inset="0,0,0,0">
              <w:txbxContent>
                <w:p w:rsidR="007E1791" w:rsidRPr="00486493" w:rsidRDefault="007E1791" w:rsidP="007E17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493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Учет и хранение выданных разрешений на регистрацию</w:t>
                  </w:r>
                </w:p>
              </w:txbxContent>
            </v:textbox>
          </v:shape>
        </w:pict>
      </w: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486493" w:rsidP="0048649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86493">
        <w:rPr>
          <w:rFonts w:ascii="Times New Roman" w:hAnsi="Times New Roman" w:cs="Times New Roman"/>
          <w:sz w:val="28"/>
          <w:szCs w:val="28"/>
        </w:rPr>
        <w:t>Глава Осиновского</w:t>
      </w:r>
      <w:r w:rsidRPr="00486493">
        <w:rPr>
          <w:rFonts w:ascii="Times New Roman" w:hAnsi="Times New Roman" w:cs="Times New Roman"/>
          <w:sz w:val="28"/>
          <w:szCs w:val="28"/>
        </w:rPr>
        <w:br/>
        <w:t xml:space="preserve">муниципального образования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6493">
        <w:rPr>
          <w:rFonts w:ascii="Times New Roman" w:hAnsi="Times New Roman" w:cs="Times New Roman"/>
          <w:sz w:val="28"/>
          <w:szCs w:val="28"/>
        </w:rPr>
        <w:t xml:space="preserve">       Н.Б. Пехова</w:t>
      </w:r>
    </w:p>
    <w:p w:rsidR="007E1791" w:rsidRPr="00486493" w:rsidRDefault="007E1791" w:rsidP="007E1791">
      <w:pPr>
        <w:spacing w:line="0" w:lineRule="atLeast"/>
        <w:ind w:firstLine="420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7E1791" w:rsidRPr="00486493" w:rsidRDefault="007E1791" w:rsidP="007E179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5961" w:rsidRPr="00486493" w:rsidRDefault="00195961">
      <w:pPr>
        <w:rPr>
          <w:rFonts w:ascii="Times New Roman" w:hAnsi="Times New Roman" w:cs="Times New Roman"/>
          <w:sz w:val="24"/>
          <w:szCs w:val="24"/>
        </w:rPr>
      </w:pPr>
    </w:p>
    <w:sectPr w:rsidR="00195961" w:rsidRPr="00486493" w:rsidSect="0093351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791"/>
    <w:rsid w:val="00187B57"/>
    <w:rsid w:val="00195961"/>
    <w:rsid w:val="002B02C2"/>
    <w:rsid w:val="003B1CB5"/>
    <w:rsid w:val="00486493"/>
    <w:rsid w:val="004878AD"/>
    <w:rsid w:val="005E1BD1"/>
    <w:rsid w:val="006C5A3F"/>
    <w:rsid w:val="007A4C18"/>
    <w:rsid w:val="007E1791"/>
    <w:rsid w:val="00800691"/>
    <w:rsid w:val="008F6C6A"/>
    <w:rsid w:val="0093351E"/>
    <w:rsid w:val="00C4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1791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7E17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7E17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7E17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7E179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inovskoem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mmc\&#1085;&#1086;&#1074;&#1099;&#1077;%20&#1088;&#1077;&#1075;&#1083;&#1072;&#1084;&#1077;&#1085;&#1090;&#1099;%20&#1057;&#1045;&#1050;&#1058;&#1054;&#1056;&#1040;%20&#1087;&#1086;%20&#1078;&#1080;&#1083;&#1100;&#1102;\&#1044;&#1086;&#1089;&#1091;&#1076;&#1077;&#1073;&#1085;&#1099;&#1081;%20&#1087;&#1086;&#1088;&#1103;&#1076;&#1086;&#1082;%20&#1085;&#1086;&#1074;&#1099;&#1081;.docx" TargetMode="External"/><Relationship Id="rId5" Type="http://schemas.openxmlformats.org/officeDocument/2006/relationships/hyperlink" Target="file:///C:\mmc\&#1085;&#1086;&#1074;&#1099;&#1077;%20&#1088;&#1077;&#1075;&#1083;&#1072;&#1084;&#1077;&#1085;&#1090;&#1099;%20&#1057;&#1045;&#1050;&#1058;&#1054;&#1056;&#1040;%20&#1087;&#1086;%20&#1078;&#1080;&#1083;&#1100;&#1102;\&#1044;&#1086;&#1089;&#1091;&#1076;&#1077;&#1073;&#1085;&#1099;&#1081;%20&#1087;&#1086;&#1088;&#1103;&#1076;&#1086;&#1082;%20&#1085;&#1086;&#1074;&#1099;&#1081;.docx" TargetMode="External"/><Relationship Id="rId4" Type="http://schemas.openxmlformats.org/officeDocument/2006/relationships/hyperlink" Target="mailto:osinovskoemo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2015-10-16T07:50:00Z</cp:lastPrinted>
  <dcterms:created xsi:type="dcterms:W3CDTF">2015-10-01T11:43:00Z</dcterms:created>
  <dcterms:modified xsi:type="dcterms:W3CDTF">2015-10-16T07:50:00Z</dcterms:modified>
</cp:coreProperties>
</file>