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АДМИНИСТРАЦИЯ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ОСИНОВСКОГО МУНИЦИПАЛЬНОГО ОБРАЗОВАНИЯ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МАРКСОВСКОГО МУНИЦИПАЛЬНОГО РАЙОНА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САРАТОВСКОЙ ОБЛАСТИ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034F54" w:rsidRPr="007F67C4" w:rsidRDefault="007F67C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</w:t>
      </w:r>
      <w:r w:rsidR="00034F5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01.09.2021 г. №</w:t>
      </w: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B61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 Программы комплексного развития </w:t>
      </w:r>
      <w:r w:rsidR="008B61BE" w:rsidRPr="008B61BE">
        <w:rPr>
          <w:rFonts w:ascii="Times New Roman" w:hAnsi="Times New Roman" w:cs="Times New Roman"/>
          <w:b/>
          <w:bCs/>
          <w:sz w:val="28"/>
          <w:szCs w:val="28"/>
        </w:rPr>
        <w:t xml:space="preserve">систем коммунальной инфраструктуры </w:t>
      </w:r>
      <w:r w:rsidRPr="008B6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Осиновского муниципального образования Марксовского муниципального района Саратовской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</w:p>
    <w:p w:rsidR="00034F54" w:rsidRPr="007F67C4" w:rsidRDefault="00034F54" w:rsidP="007F67C4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требованиями к программам комплексного развития социальной инфраструктуры поселений, городских округов», утвержденными постановлением Правительства Российской Федерации от 01.10.2015 года № 1050, постановлением администрации </w:t>
      </w:r>
      <w:r w:rsidR="00EC4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разования </w:t>
      </w:r>
      <w:r w:rsidR="007F67C4" w:rsidRPr="007F67C4">
        <w:rPr>
          <w:rFonts w:ascii="Times New Roman" w:hAnsi="Times New Roman" w:cs="Times New Roman"/>
          <w:sz w:val="28"/>
          <w:szCs w:val="28"/>
        </w:rPr>
        <w:t>от  20.06.2019 г. №  59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F67C4" w:rsidRPr="007F67C4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7F67C4" w:rsidRPr="007F67C4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</w:t>
      </w:r>
      <w:proofErr w:type="gramEnd"/>
      <w:r w:rsidR="007F67C4" w:rsidRPr="007F67C4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на 2019 – 2021 годы»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Уставом Осиновского муниципального образования Марксовского муниципального района Саратовской области,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комплексного развития </w:t>
      </w:r>
      <w:r w:rsidR="008B61BE" w:rsidRPr="008B61BE">
        <w:rPr>
          <w:rFonts w:ascii="Times New Roman" w:hAnsi="Times New Roman" w:cs="Times New Roman"/>
          <w:bCs/>
          <w:sz w:val="28"/>
          <w:szCs w:val="28"/>
        </w:rPr>
        <w:t>систем коммунальной</w:t>
      </w:r>
      <w:r w:rsidR="008B61BE" w:rsidRPr="00CC18DD">
        <w:rPr>
          <w:bCs/>
        </w:rPr>
        <w:t xml:space="preserve">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инфраструктуры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Осиновского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Марксовского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Саратовской области (приложение).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образования в сети Интернет.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F67C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Осиновского 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образования                        </w:t>
      </w:r>
      <w:r w:rsidR="007F67C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     О. В. Иванова</w:t>
      </w:r>
    </w:p>
    <w:p w:rsidR="00944053" w:rsidRDefault="00944053" w:rsidP="00944053"/>
    <w:p w:rsidR="00944053" w:rsidRPr="00944053" w:rsidRDefault="00944053" w:rsidP="00944053">
      <w:pPr>
        <w:jc w:val="right"/>
      </w:pPr>
      <w:r w:rsidRPr="00944053">
        <w:lastRenderedPageBreak/>
        <w:t xml:space="preserve">Приложение </w:t>
      </w:r>
    </w:p>
    <w:p w:rsidR="00944053" w:rsidRPr="00944053" w:rsidRDefault="00944053" w:rsidP="00944053">
      <w:pPr>
        <w:jc w:val="right"/>
      </w:pPr>
      <w:r w:rsidRPr="00944053">
        <w:t xml:space="preserve">к постановлению  администрации </w:t>
      </w:r>
    </w:p>
    <w:p w:rsidR="00944053" w:rsidRPr="00944053" w:rsidRDefault="00944053" w:rsidP="00944053">
      <w:pPr>
        <w:jc w:val="right"/>
      </w:pPr>
      <w:r w:rsidRPr="00944053">
        <w:t>Осиновского муниципального образования</w:t>
      </w:r>
    </w:p>
    <w:p w:rsidR="00944053" w:rsidRPr="00944053" w:rsidRDefault="00944053" w:rsidP="00944053">
      <w:pPr>
        <w:jc w:val="right"/>
      </w:pPr>
      <w:r w:rsidRPr="00944053">
        <w:t>от 01.09.2021 г.  № 55</w:t>
      </w:r>
    </w:p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>
      <w:pPr>
        <w:jc w:val="center"/>
      </w:pPr>
      <w:r w:rsidRPr="00944053">
        <w:t>программа комплексного развития</w:t>
      </w:r>
    </w:p>
    <w:p w:rsidR="00944053" w:rsidRPr="00944053" w:rsidRDefault="00944053" w:rsidP="00944053">
      <w:pPr>
        <w:jc w:val="center"/>
      </w:pPr>
      <w:r w:rsidRPr="00944053">
        <w:t>систем коммунальной инфраструктуры</w:t>
      </w:r>
    </w:p>
    <w:p w:rsidR="00944053" w:rsidRPr="00944053" w:rsidRDefault="00944053" w:rsidP="00944053">
      <w:pPr>
        <w:jc w:val="center"/>
      </w:pPr>
      <w:r w:rsidRPr="00944053">
        <w:t>МУНИЦИПАЛЬНОГО ОБРАЗОВАНИЯ осиновское</w:t>
      </w:r>
    </w:p>
    <w:p w:rsidR="00944053" w:rsidRPr="00944053" w:rsidRDefault="00944053" w:rsidP="00944053">
      <w:pPr>
        <w:jc w:val="center"/>
      </w:pPr>
      <w:r w:rsidRPr="00944053">
        <w:t>муниципальногорайона МАРКСОВСКИЙ</w:t>
      </w:r>
    </w:p>
    <w:p w:rsidR="00944053" w:rsidRPr="00944053" w:rsidRDefault="00944053" w:rsidP="00944053">
      <w:pPr>
        <w:jc w:val="center"/>
      </w:pPr>
      <w:r w:rsidRPr="00944053">
        <w:t>сАРАТОВСКОЙ области</w:t>
      </w:r>
    </w:p>
    <w:p w:rsidR="00944053" w:rsidRPr="00944053" w:rsidRDefault="00944053" w:rsidP="00944053">
      <w:pPr>
        <w:jc w:val="center"/>
      </w:pPr>
      <w:r w:rsidRPr="00944053">
        <w:t>НА ПЕРИОД С 2021 ПО 2037 годы</w:t>
      </w:r>
    </w:p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>
      <w:pPr>
        <w:sectPr w:rsidR="00944053" w:rsidRPr="00944053" w:rsidSect="001C437B">
          <w:headerReference w:type="default" r:id="rId5"/>
          <w:footerReference w:type="default" r:id="rId6"/>
          <w:footerReference w:type="first" r:id="rId7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944053" w:rsidRPr="00944053" w:rsidRDefault="00944053" w:rsidP="00944053">
      <w:r w:rsidRPr="00944053">
        <w:lastRenderedPageBreak/>
        <w:t>Содержание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9072"/>
        <w:gridCol w:w="709"/>
      </w:tblGrid>
      <w:tr w:rsidR="00944053" w:rsidRPr="00944053" w:rsidTr="00E52851">
        <w:trPr>
          <w:trHeight w:val="379"/>
        </w:trPr>
        <w:tc>
          <w:tcPr>
            <w:tcW w:w="907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Введение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1. Паспорт программы комплексного развития систем коммунальной инфраструктуры муниципального образованияОсиновское муниципального района МарксовскийСаратовской области на период с 2021 по 2037 годы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 Характеристика существующего состояния коммунальной инфраструктуры муниципального образования Осиновское муниципального района МарксовскийСаратовской области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9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2.1. Характеристика существующего состояния систем водоснабжения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9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2.2. Характеристика существующего состояния систем водоотведения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2.3. Характеристика существующего состояния систем теплоснабжения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2.4. Характеристика существующего состояния систем электроснабжения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12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2.5. Характеристика существующего состояния систем газоснабжения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12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2.6. Характеристика существующей системы сбора и вывоза твердых коммунальных отходов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13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 Перспективы развития муниципального образования Осиновскоеи прогноз спроса на коммунальные услуги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15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3.1. Общие положения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15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3.2. Динамика и прогноз численности населения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16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3.3. Прогноз развития застройки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16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3.4.  Прогнозируемый спрос на коммунальные ресурсы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19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4. Перечень мероприятий и целевых показателей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23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4.1. Мероприятия развития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23</w:t>
            </w:r>
          </w:p>
        </w:tc>
      </w:tr>
      <w:tr w:rsidR="00944053" w:rsidRPr="00944053" w:rsidTr="00E52851">
        <w:trPr>
          <w:trHeight w:val="379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4.2. Целевые показатели развития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</w:tr>
      <w:tr w:rsidR="00944053" w:rsidRPr="00944053" w:rsidTr="00E52851">
        <w:tblPrEx>
          <w:tblLook w:val="0000"/>
        </w:tblPrEx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5.Анализ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26</w:t>
            </w:r>
          </w:p>
        </w:tc>
      </w:tr>
      <w:tr w:rsidR="00944053" w:rsidRPr="00944053" w:rsidTr="00E52851">
        <w:tblPrEx>
          <w:tblLook w:val="0000"/>
        </w:tblPrEx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ОБОСНОВЫВАЮЩИЙ МАТЕРИАЛ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blPrEx>
          <w:tblLook w:val="0000"/>
        </w:tblPrEx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Обоснование прогнозируемого спроса на коммунальные ресурсы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2.Обоснование целевых показателей  комплексного развития коммунальной инфраструктуры, а так же мероприятий, входящих в план застройки муниципального образования Осиновское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lastRenderedPageBreak/>
              <w:t>3.Характеристика  состояния и проблем системы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3.1.Водоснабжение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3.2. Водоотведение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3.3.Электроснабжение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3.4.Газоснабжение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3.5.Сбор и вывоз ТКО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4.Оценка реализации мероприятий в области  энерг</w:t>
            </w:r>
            <w:proofErr w:type="gramStart"/>
            <w:r w:rsidRPr="00944053">
              <w:t>о-</w:t>
            </w:r>
            <w:proofErr w:type="gramEnd"/>
            <w:r w:rsidRPr="00944053">
              <w:t xml:space="preserve">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5.Обоснование целевых показателей развития систем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34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6.Перечень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34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7.Предложения по организации реализации инвестиционных проектов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35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8.Обоснование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35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9.Результаты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40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42</w:t>
            </w:r>
          </w:p>
        </w:tc>
      </w:tr>
      <w:tr w:rsidR="00944053" w:rsidRPr="00944053" w:rsidTr="00E52851">
        <w:tc>
          <w:tcPr>
            <w:tcW w:w="9072" w:type="dxa"/>
            <w:tcBorders>
              <w:top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11.Управление программой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42</w:t>
            </w:r>
          </w:p>
        </w:tc>
      </w:tr>
    </w:tbl>
    <w:p w:rsidR="00944053" w:rsidRPr="00944053" w:rsidRDefault="00944053" w:rsidP="00944053">
      <w:pPr>
        <w:sectPr w:rsidR="00944053" w:rsidRPr="00944053" w:rsidSect="000F53B6"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944053" w:rsidRPr="00944053" w:rsidRDefault="00944053" w:rsidP="00944053">
      <w:r w:rsidRPr="00944053">
        <w:lastRenderedPageBreak/>
        <w:t>Введение</w:t>
      </w:r>
    </w:p>
    <w:p w:rsidR="00944053" w:rsidRPr="00944053" w:rsidRDefault="00944053" w:rsidP="00944053">
      <w:r w:rsidRPr="00944053"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944053">
        <w:t>о-</w:t>
      </w:r>
      <w:proofErr w:type="gramEnd"/>
      <w:r w:rsidRPr="00944053"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944053" w:rsidRPr="00944053" w:rsidRDefault="00944053" w:rsidP="00944053">
      <w:r w:rsidRPr="00944053"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proofErr w:type="gramStart"/>
      <w:r w:rsidRPr="00944053">
        <w:t>муниципального</w:t>
      </w:r>
      <w:proofErr w:type="gramEnd"/>
      <w:r w:rsidRPr="00944053">
        <w:t xml:space="preserve"> образованияОсиновскоемуниципального районаМарксовский.</w:t>
      </w:r>
    </w:p>
    <w:p w:rsidR="00944053" w:rsidRPr="00944053" w:rsidRDefault="00944053" w:rsidP="00944053">
      <w:r w:rsidRPr="00944053">
        <w:t>Программа комплексного развития систем коммунальной инфраструктуры муниципального образования Осиновское муниципального района МарксовскийСаратовской области на период с 2021 по 2037 годы (далее - Программа) разработана на основании следующих документов:</w:t>
      </w:r>
    </w:p>
    <w:p w:rsidR="00944053" w:rsidRPr="00944053" w:rsidRDefault="00944053" w:rsidP="00944053">
      <w:r w:rsidRPr="00944053">
        <w:t>-Градостроительный кодекс Российской Федерации;</w:t>
      </w:r>
    </w:p>
    <w:p w:rsidR="00944053" w:rsidRPr="00944053" w:rsidRDefault="00944053" w:rsidP="00944053">
      <w:r w:rsidRPr="00944053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944053" w:rsidRPr="00944053" w:rsidRDefault="00944053" w:rsidP="00944053">
      <w:r w:rsidRPr="00944053">
        <w:t>-Федеральный закон от 07.12.2011 № 416-ФЗ «О водоснабжении и водоотведении»;</w:t>
      </w:r>
    </w:p>
    <w:p w:rsidR="00944053" w:rsidRPr="00944053" w:rsidRDefault="00944053" w:rsidP="00944053">
      <w:r w:rsidRPr="00944053">
        <w:t>-Федеральный закон от 27.07.2010 № 190-ФЗ  «О теплоснабжении»;</w:t>
      </w:r>
    </w:p>
    <w:p w:rsidR="00944053" w:rsidRPr="00944053" w:rsidRDefault="00944053" w:rsidP="00944053">
      <w:r w:rsidRPr="00944053">
        <w:t>-Федеральный закон от 24.06.1998 № 89-ФЗ  «Об отходах производства и потребления»;</w:t>
      </w:r>
    </w:p>
    <w:p w:rsidR="00944053" w:rsidRPr="00944053" w:rsidRDefault="00944053" w:rsidP="00944053">
      <w:r w:rsidRPr="00944053">
        <w:t>-Федеральный закон от 30.12.2004 № 210-ФЗ «Об основах регулирования тарифов организаций коммунального комплекса»;</w:t>
      </w:r>
    </w:p>
    <w:p w:rsidR="00944053" w:rsidRPr="00944053" w:rsidRDefault="00944053" w:rsidP="00944053">
      <w:r w:rsidRPr="00944053"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944053" w:rsidRPr="00944053" w:rsidRDefault="00944053" w:rsidP="00944053">
      <w:r w:rsidRPr="00944053">
        <w:t>-Постановление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944053" w:rsidRPr="00944053" w:rsidRDefault="00944053" w:rsidP="00944053">
      <w:r w:rsidRPr="00944053"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944053" w:rsidRPr="00944053" w:rsidRDefault="00944053" w:rsidP="00944053">
      <w:r w:rsidRPr="00944053"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944053" w:rsidRPr="00944053" w:rsidRDefault="00944053" w:rsidP="00944053">
      <w:r w:rsidRPr="00944053"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944053" w:rsidRPr="00944053" w:rsidRDefault="00944053" w:rsidP="00944053">
      <w:r w:rsidRPr="00944053"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944053" w:rsidRPr="00944053" w:rsidRDefault="00944053" w:rsidP="00944053">
      <w:pPr>
        <w:sectPr w:rsidR="00944053" w:rsidRPr="00944053" w:rsidSect="00F81C26">
          <w:headerReference w:type="default" r:id="rId8"/>
          <w:pgSz w:w="11906" w:h="16838" w:code="9"/>
          <w:pgMar w:top="851" w:right="567" w:bottom="851" w:left="1701" w:header="709" w:footer="170" w:gutter="0"/>
          <w:cols w:space="708"/>
          <w:titlePg/>
          <w:docGrid w:linePitch="360"/>
        </w:sectPr>
      </w:pPr>
    </w:p>
    <w:p w:rsidR="00944053" w:rsidRPr="00944053" w:rsidRDefault="00944053" w:rsidP="00944053">
      <w:r w:rsidRPr="00944053">
        <w:lastRenderedPageBreak/>
        <w:t>1. Паспорт программы комплексного развития систем коммунальной инфраструктуры муниципального образованияОсиновское</w:t>
      </w:r>
    </w:p>
    <w:p w:rsidR="00944053" w:rsidRPr="00944053" w:rsidRDefault="00944053" w:rsidP="00944053">
      <w:proofErr w:type="gramStart"/>
      <w:r w:rsidRPr="00944053">
        <w:t>муниципального</w:t>
      </w:r>
      <w:proofErr w:type="gramEnd"/>
      <w:r w:rsidRPr="00944053">
        <w:t xml:space="preserve"> районаМарксовскийСаратовской области</w:t>
      </w:r>
    </w:p>
    <w:p w:rsidR="00944053" w:rsidRPr="00944053" w:rsidRDefault="00944053" w:rsidP="00944053">
      <w:r w:rsidRPr="00944053">
        <w:t>на период с 2021 по 2037 годы</w:t>
      </w:r>
    </w:p>
    <w:tbl>
      <w:tblPr>
        <w:tblW w:w="985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3028"/>
        <w:gridCol w:w="6825"/>
      </w:tblGrid>
      <w:tr w:rsidR="00944053" w:rsidRPr="00944053" w:rsidTr="00E52851">
        <w:trPr>
          <w:trHeight w:val="1384"/>
        </w:trPr>
        <w:tc>
          <w:tcPr>
            <w:tcW w:w="3028" w:type="dxa"/>
            <w:vAlign w:val="center"/>
          </w:tcPr>
          <w:p w:rsidR="00944053" w:rsidRPr="00944053" w:rsidRDefault="00944053" w:rsidP="00944053">
            <w:pPr>
              <w:rPr>
                <w:highlight w:val="yellow"/>
              </w:rPr>
            </w:pPr>
            <w:r w:rsidRPr="00944053">
              <w:t>Наименование Программы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Программа комплексного развития систем коммунальной инфраструктуры муниципального образования Осиновское муниципального района МарксовскийСаратовской области на период с 2021 по 2037 годы (далее - Программа)</w:t>
            </w:r>
          </w:p>
        </w:tc>
      </w:tr>
      <w:tr w:rsidR="00944053" w:rsidRPr="00944053" w:rsidTr="00E52851">
        <w:trPr>
          <w:trHeight w:val="992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t>Ответственный исполнитель программы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Администрация муниципального образования Осиновское муниципального района МарксовскийСаратовской области</w:t>
            </w:r>
          </w:p>
          <w:p w:rsidR="00944053" w:rsidRPr="00944053" w:rsidRDefault="00944053" w:rsidP="00944053">
            <w:r w:rsidRPr="00944053">
              <w:t>413081 Саратовская область Марксовский район с</w:t>
            </w:r>
            <w:proofErr w:type="gramStart"/>
            <w:r w:rsidRPr="00944053">
              <w:t>.Б</w:t>
            </w:r>
            <w:proofErr w:type="gramEnd"/>
            <w:r w:rsidRPr="00944053">
              <w:t>ерезовкаул.К.Маркса д.15</w:t>
            </w:r>
          </w:p>
        </w:tc>
      </w:tr>
      <w:tr w:rsidR="00944053" w:rsidRPr="00944053" w:rsidTr="00E52851">
        <w:trPr>
          <w:trHeight w:val="850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t>Соисполнители программы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АО «Ситиматик»</w:t>
            </w:r>
          </w:p>
          <w:p w:rsidR="00944053" w:rsidRPr="00944053" w:rsidRDefault="00944053" w:rsidP="00944053">
            <w:r w:rsidRPr="00944053">
              <w:t>ИП Филиппов Олег Валерьевич</w:t>
            </w:r>
          </w:p>
          <w:p w:rsidR="00944053" w:rsidRPr="00944053" w:rsidRDefault="00944053" w:rsidP="00944053">
            <w:r w:rsidRPr="00944053">
              <w:t>МУП «Тепло»</w:t>
            </w:r>
          </w:p>
          <w:p w:rsidR="00944053" w:rsidRPr="00944053" w:rsidRDefault="00944053" w:rsidP="00944053">
            <w:r w:rsidRPr="00944053">
              <w:t>ООО «Газпром межрегионгаз Саратов»</w:t>
            </w:r>
          </w:p>
          <w:p w:rsidR="00944053" w:rsidRPr="00944053" w:rsidRDefault="00944053" w:rsidP="00944053">
            <w:r w:rsidRPr="00944053">
              <w:t>Филиал «Саратовские распределительные сети» ОАОПАО "Саратовэнерго"</w:t>
            </w:r>
          </w:p>
          <w:p w:rsidR="00944053" w:rsidRPr="00944053" w:rsidRDefault="00944053" w:rsidP="00944053">
            <w:r w:rsidRPr="00944053">
              <w:t>Прочие подрядные организации</w:t>
            </w:r>
          </w:p>
        </w:tc>
      </w:tr>
      <w:tr w:rsidR="00944053" w:rsidRPr="00944053" w:rsidTr="00E52851">
        <w:trPr>
          <w:trHeight w:val="1384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t>Цель Программы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944053" w:rsidRPr="00944053" w:rsidRDefault="00944053" w:rsidP="00944053">
            <w:r w:rsidRPr="00944053">
              <w:t xml:space="preserve">2. Повышение качества и надежности производимых (оказываемых) для потребителей услуг. </w:t>
            </w:r>
          </w:p>
          <w:p w:rsidR="00944053" w:rsidRPr="00944053" w:rsidRDefault="00944053" w:rsidP="00944053">
            <w:r w:rsidRPr="00944053"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жилищного, коммунального и гражданского строительства. </w:t>
            </w:r>
          </w:p>
          <w:p w:rsidR="00944053" w:rsidRPr="00944053" w:rsidRDefault="00944053" w:rsidP="00944053">
            <w:r w:rsidRPr="00944053">
              <w:t>4. Улучшение экологической ситуации на территории муниципального образования Осиновское.</w:t>
            </w:r>
          </w:p>
          <w:p w:rsidR="00944053" w:rsidRPr="00944053" w:rsidRDefault="00944053" w:rsidP="00944053">
            <w:r w:rsidRPr="00944053">
              <w:t>5. Оптимизация затрат на производство коммунальных услуг, снижение ресурсопотребления.</w:t>
            </w:r>
          </w:p>
        </w:tc>
      </w:tr>
      <w:tr w:rsidR="00944053" w:rsidRPr="00944053" w:rsidTr="00E52851">
        <w:trPr>
          <w:trHeight w:val="442"/>
        </w:trPr>
        <w:tc>
          <w:tcPr>
            <w:tcW w:w="3028" w:type="dxa"/>
            <w:vAlign w:val="center"/>
          </w:tcPr>
          <w:p w:rsidR="00944053" w:rsidRPr="00944053" w:rsidRDefault="00944053" w:rsidP="00944053">
            <w:pPr>
              <w:rPr>
                <w:highlight w:val="red"/>
              </w:rPr>
            </w:pPr>
            <w:r w:rsidRPr="00944053">
              <w:t>Задачи Программы</w:t>
            </w:r>
          </w:p>
        </w:tc>
        <w:tc>
          <w:tcPr>
            <w:tcW w:w="6825" w:type="dxa"/>
          </w:tcPr>
          <w:p w:rsidR="00944053" w:rsidRPr="00944053" w:rsidRDefault="00944053" w:rsidP="00944053">
            <w:r w:rsidRPr="00944053">
              <w:t xml:space="preserve">1.Повышение эффективности отрасли жилищно-коммунального хозяйства. </w:t>
            </w:r>
          </w:p>
          <w:p w:rsidR="00944053" w:rsidRPr="00944053" w:rsidRDefault="00944053" w:rsidP="00944053">
            <w:r w:rsidRPr="00944053">
              <w:t xml:space="preserve">2.Эффективное использование системы ресурсосбережения и энергосбережения в соответствии с принятыми программами. </w:t>
            </w:r>
          </w:p>
          <w:p w:rsidR="00944053" w:rsidRPr="00944053" w:rsidRDefault="00944053" w:rsidP="00944053">
            <w:r w:rsidRPr="00944053">
              <w:lastRenderedPageBreak/>
              <w:t xml:space="preserve">3.Создание благоприятного инвестиционного климата. </w:t>
            </w:r>
          </w:p>
          <w:p w:rsidR="00944053" w:rsidRPr="00944053" w:rsidRDefault="00944053" w:rsidP="00944053">
            <w:r w:rsidRPr="00944053">
      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944053" w:rsidRPr="00944053" w:rsidRDefault="00944053" w:rsidP="00944053">
            <w:r w:rsidRPr="00944053">
              <w:t xml:space="preserve">5. Использование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:rsidR="00944053" w:rsidRPr="00944053" w:rsidRDefault="00944053" w:rsidP="00944053">
            <w:r w:rsidRPr="00944053">
              <w:t>6.Улучшение экологической ситуации на территории муниципального образования Осиновское</w:t>
            </w:r>
          </w:p>
        </w:tc>
      </w:tr>
      <w:tr w:rsidR="00944053" w:rsidRPr="00944053" w:rsidTr="00E52851">
        <w:trPr>
          <w:trHeight w:val="1384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lastRenderedPageBreak/>
              <w:t>Целевые показатели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- доступность для населения коммунальных услуг;</w:t>
            </w:r>
          </w:p>
          <w:p w:rsidR="00944053" w:rsidRPr="00944053" w:rsidRDefault="00944053" w:rsidP="00944053">
            <w:r w:rsidRPr="00944053">
              <w:t>- качество коммунальных услуг;</w:t>
            </w:r>
          </w:p>
          <w:p w:rsidR="00944053" w:rsidRPr="00944053" w:rsidRDefault="00944053" w:rsidP="00944053">
            <w:r w:rsidRPr="00944053">
              <w:t xml:space="preserve">- степень охвата потребителей приборами учета; </w:t>
            </w:r>
          </w:p>
          <w:p w:rsidR="00944053" w:rsidRPr="00944053" w:rsidRDefault="00944053" w:rsidP="00944053">
            <w:r w:rsidRPr="00944053">
              <w:t>- надежность (бесперебойность) работы систем ресурсоснабжения;</w:t>
            </w:r>
          </w:p>
          <w:p w:rsidR="00944053" w:rsidRPr="00944053" w:rsidRDefault="00944053" w:rsidP="00944053">
            <w:r w:rsidRPr="00944053">
              <w:t>- величины новых нагрузок, присоединяемых в перспективе.</w:t>
            </w:r>
          </w:p>
        </w:tc>
      </w:tr>
      <w:tr w:rsidR="00944053" w:rsidRPr="00944053" w:rsidTr="00E52851">
        <w:trPr>
          <w:trHeight w:val="1026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t>Сроки и этапы реализации Программы</w:t>
            </w:r>
          </w:p>
        </w:tc>
        <w:tc>
          <w:tcPr>
            <w:tcW w:w="6825" w:type="dxa"/>
          </w:tcPr>
          <w:p w:rsidR="00944053" w:rsidRPr="00944053" w:rsidRDefault="00944053" w:rsidP="00944053">
            <w:r w:rsidRPr="00944053">
              <w:t>Сроки реализации Программы: 2021–2037гг:</w:t>
            </w:r>
          </w:p>
          <w:p w:rsidR="00944053" w:rsidRPr="00944053" w:rsidRDefault="00944053" w:rsidP="00944053">
            <w:r w:rsidRPr="00944053">
              <w:t>первый этап – с 2021 года по 2028 год (ежегодно);</w:t>
            </w:r>
          </w:p>
          <w:p w:rsidR="00944053" w:rsidRPr="00944053" w:rsidRDefault="00944053" w:rsidP="00944053">
            <w:r w:rsidRPr="00944053">
              <w:t>второй этап – с 2029 года по 2037 год</w:t>
            </w:r>
          </w:p>
        </w:tc>
      </w:tr>
      <w:tr w:rsidR="00944053" w:rsidRPr="00944053" w:rsidTr="00E52851">
        <w:trPr>
          <w:trHeight w:val="1987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t>Объемы требуемых капитальных вложений</w:t>
            </w:r>
          </w:p>
          <w:p w:rsidR="00944053" w:rsidRPr="00944053" w:rsidRDefault="00944053" w:rsidP="00944053"/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Финансовые затраты на реализацию Программы на период 2021-2037 годы составляют – 6691,328 тыс. руб., в том числе:</w:t>
            </w:r>
          </w:p>
          <w:p w:rsidR="00944053" w:rsidRPr="00944053" w:rsidRDefault="00944053" w:rsidP="00944053">
            <w:r w:rsidRPr="00944053">
              <w:t>- федеральный бюджет – 0,0 тыс. руб;</w:t>
            </w:r>
          </w:p>
          <w:p w:rsidR="00944053" w:rsidRPr="00944053" w:rsidRDefault="00944053" w:rsidP="00944053">
            <w:r w:rsidRPr="00944053">
              <w:t>-областной бюджет – 0,0 тыс. руб;</w:t>
            </w:r>
            <w:proofErr w:type="gramStart"/>
            <w:r w:rsidRPr="00944053">
              <w:br/>
              <w:t>-</w:t>
            </w:r>
            <w:proofErr w:type="gramEnd"/>
            <w:r w:rsidRPr="00944053">
              <w:t>бюджет МО – 273,71тыс. руб;</w:t>
            </w:r>
            <w:r w:rsidRPr="00944053">
              <w:br/>
              <w:t>- бюджет эксплуатирующей организации – 6417,618 тыс.руб;</w:t>
            </w:r>
          </w:p>
          <w:p w:rsidR="00944053" w:rsidRPr="00944053" w:rsidRDefault="00944053" w:rsidP="00944053">
            <w:r w:rsidRPr="00944053">
              <w:t>- внебюджетные средства – 0,0 тыс. руб.</w:t>
            </w:r>
          </w:p>
          <w:p w:rsidR="00944053" w:rsidRPr="00944053" w:rsidRDefault="00944053" w:rsidP="00944053">
            <w:r w:rsidRPr="00944053">
              <w:t>В том числе:</w:t>
            </w:r>
          </w:p>
          <w:p w:rsidR="00944053" w:rsidRPr="00944053" w:rsidRDefault="00944053" w:rsidP="00944053">
            <w:r w:rsidRPr="00944053">
              <w:t>Водоснабжение – 2687,328 тыс. руб., в том числе:</w:t>
            </w:r>
          </w:p>
          <w:p w:rsidR="00944053" w:rsidRPr="00944053" w:rsidRDefault="00944053" w:rsidP="00944053">
            <w:r w:rsidRPr="00944053">
              <w:t>- бюджет МО  – 273,71 тыс. руб.;</w:t>
            </w:r>
          </w:p>
          <w:p w:rsidR="00944053" w:rsidRPr="00944053" w:rsidRDefault="00944053" w:rsidP="00944053">
            <w:r w:rsidRPr="00944053">
              <w:t>- бюджет эксплуатирующей организации – 2413,618 тыс. руб.</w:t>
            </w:r>
          </w:p>
          <w:p w:rsidR="00944053" w:rsidRPr="00944053" w:rsidRDefault="00944053" w:rsidP="00944053">
            <w:r w:rsidRPr="00944053">
              <w:t xml:space="preserve">Водоотведение– </w:t>
            </w:r>
            <w:proofErr w:type="gramStart"/>
            <w:r w:rsidRPr="00944053">
              <w:t>от</w:t>
            </w:r>
            <w:proofErr w:type="gramEnd"/>
            <w:r w:rsidRPr="00944053">
              <w:t>сутствует;</w:t>
            </w:r>
          </w:p>
          <w:p w:rsidR="00944053" w:rsidRPr="00944053" w:rsidRDefault="00944053" w:rsidP="00944053">
            <w:r w:rsidRPr="00944053">
              <w:t>Теплоснабжение – 4004,0 тыс. руб., в том числе:</w:t>
            </w:r>
          </w:p>
          <w:p w:rsidR="00944053" w:rsidRPr="00944053" w:rsidRDefault="00944053" w:rsidP="00944053">
            <w:r w:rsidRPr="00944053">
              <w:t>- бюджет эксплуатирующей организации–4004,0 тыс</w:t>
            </w:r>
            <w:proofErr w:type="gramStart"/>
            <w:r w:rsidRPr="00944053">
              <w:t>.р</w:t>
            </w:r>
            <w:proofErr w:type="gramEnd"/>
            <w:r w:rsidRPr="00944053">
              <w:t>уб.</w:t>
            </w:r>
          </w:p>
          <w:p w:rsidR="00944053" w:rsidRPr="00944053" w:rsidRDefault="00944053" w:rsidP="00944053">
            <w:r w:rsidRPr="00944053">
              <w:lastRenderedPageBreak/>
              <w:t xml:space="preserve">Электроснабжение– </w:t>
            </w:r>
            <w:proofErr w:type="gramStart"/>
            <w:r w:rsidRPr="00944053">
              <w:t>от</w:t>
            </w:r>
            <w:proofErr w:type="gramEnd"/>
            <w:r w:rsidRPr="00944053">
              <w:t>сутствует;</w:t>
            </w:r>
          </w:p>
          <w:p w:rsidR="00944053" w:rsidRPr="00944053" w:rsidRDefault="00944053" w:rsidP="00944053">
            <w:proofErr w:type="gramStart"/>
            <w:r w:rsidRPr="00944053">
              <w:t>Газоснабжение–отсутствует</w:t>
            </w:r>
            <w:proofErr w:type="gramEnd"/>
            <w:r w:rsidRPr="00944053">
              <w:t>;</w:t>
            </w:r>
          </w:p>
          <w:p w:rsidR="00944053" w:rsidRPr="00944053" w:rsidRDefault="00944053" w:rsidP="00944053">
            <w:pPr>
              <w:rPr>
                <w:highlight w:val="yellow"/>
              </w:rPr>
            </w:pPr>
            <w:r w:rsidRPr="00944053">
              <w:t>Сбор и вывоз ТКО–отсутствует.</w:t>
            </w:r>
          </w:p>
        </w:tc>
      </w:tr>
      <w:tr w:rsidR="00944053" w:rsidRPr="00944053" w:rsidTr="00E52851">
        <w:trPr>
          <w:trHeight w:val="1384"/>
        </w:trPr>
        <w:tc>
          <w:tcPr>
            <w:tcW w:w="3028" w:type="dxa"/>
            <w:vAlign w:val="center"/>
          </w:tcPr>
          <w:p w:rsidR="00944053" w:rsidRPr="00944053" w:rsidRDefault="00944053" w:rsidP="00944053">
            <w:r w:rsidRPr="00944053">
              <w:lastRenderedPageBreak/>
              <w:t>Ожидаемые результаты реализации программы</w:t>
            </w:r>
          </w:p>
        </w:tc>
        <w:tc>
          <w:tcPr>
            <w:tcW w:w="6825" w:type="dxa"/>
            <w:vAlign w:val="center"/>
          </w:tcPr>
          <w:p w:rsidR="00944053" w:rsidRPr="00944053" w:rsidRDefault="00944053" w:rsidP="00944053">
            <w:r w:rsidRPr="00944053">
              <w:t>Ожидаемыми результатами Программы является создание системы коммунальной инфраструктуры муниципального образования Осиновское,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944053" w:rsidRPr="00944053" w:rsidRDefault="00944053" w:rsidP="00944053">
            <w:r w:rsidRPr="00944053">
              <w:t>- комфортность условий проживания населения;</w:t>
            </w:r>
          </w:p>
          <w:p w:rsidR="00944053" w:rsidRPr="00944053" w:rsidRDefault="00944053" w:rsidP="00944053">
            <w:r w:rsidRPr="00944053">
              <w:t>- надежность работы инженерных систем;</w:t>
            </w:r>
          </w:p>
          <w:p w:rsidR="00944053" w:rsidRPr="00944053" w:rsidRDefault="00944053" w:rsidP="00944053">
            <w:r w:rsidRPr="00944053">
              <w:t>- финансовое оздоровление организации жилищно-коммунального комплекса.</w:t>
            </w:r>
          </w:p>
          <w:p w:rsidR="00944053" w:rsidRPr="00944053" w:rsidRDefault="00944053" w:rsidP="00944053">
            <w:r w:rsidRPr="00944053"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944053" w:rsidRPr="00944053" w:rsidRDefault="00944053" w:rsidP="00944053">
            <w:r w:rsidRPr="00944053"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944053" w:rsidRPr="00944053" w:rsidRDefault="00944053" w:rsidP="00944053">
            <w:r w:rsidRPr="00944053">
              <w:t>- повышение надежности работы системы коммунальной инфраструктуры;</w:t>
            </w:r>
          </w:p>
          <w:p w:rsidR="00944053" w:rsidRPr="00944053" w:rsidRDefault="00944053" w:rsidP="00944053">
            <w:pPr>
              <w:rPr>
                <w:highlight w:val="yellow"/>
              </w:rPr>
            </w:pPr>
            <w:r w:rsidRPr="00944053">
              <w:t>- снижение потерь коммунальных ресурсов в производственном процессе.</w:t>
            </w:r>
          </w:p>
        </w:tc>
      </w:tr>
    </w:tbl>
    <w:p w:rsidR="00944053" w:rsidRPr="00944053" w:rsidRDefault="00944053" w:rsidP="00944053">
      <w:pPr>
        <w:sectPr w:rsidR="00944053" w:rsidRPr="00944053" w:rsidSect="00F81C26">
          <w:pgSz w:w="11906" w:h="16838" w:code="9"/>
          <w:pgMar w:top="851" w:right="567" w:bottom="851" w:left="1701" w:header="709" w:footer="170" w:gutter="0"/>
          <w:cols w:space="708"/>
          <w:titlePg/>
          <w:docGrid w:linePitch="360"/>
        </w:sectPr>
      </w:pPr>
    </w:p>
    <w:p w:rsidR="00944053" w:rsidRPr="00944053" w:rsidRDefault="00944053" w:rsidP="00944053">
      <w:r w:rsidRPr="00944053">
        <w:lastRenderedPageBreak/>
        <w:t>Характеристика существующего состояния коммунальной инфраструктуры муниципального образования ОсиновскоеМарксовского района</w:t>
      </w:r>
    </w:p>
    <w:p w:rsidR="00944053" w:rsidRPr="00944053" w:rsidRDefault="00944053" w:rsidP="00944053">
      <w:r w:rsidRPr="00944053">
        <w:tab/>
        <w:t>Население и организации муниципального образования Осиновскоеобеспечены следующими коммунальными услугами: холодным водоснабжением, водоотведением, газоснабжением, электроснабжением, теплоснабжением, сбор и вывоз ТКО.</w:t>
      </w:r>
    </w:p>
    <w:p w:rsidR="00944053" w:rsidRPr="00944053" w:rsidRDefault="00944053" w:rsidP="00944053">
      <w:r w:rsidRPr="00944053"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944053" w:rsidRPr="00944053" w:rsidTr="00E52851">
        <w:trPr>
          <w:jc w:val="center"/>
        </w:trPr>
        <w:tc>
          <w:tcPr>
            <w:tcW w:w="281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Ресурс, услуга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Организация – поставщик ресурса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Собственник имущества</w:t>
            </w:r>
          </w:p>
        </w:tc>
        <w:tc>
          <w:tcPr>
            <w:tcW w:w="168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Система расчетов с населением</w:t>
            </w:r>
          </w:p>
        </w:tc>
      </w:tr>
      <w:tr w:rsidR="00944053" w:rsidRPr="00944053" w:rsidTr="00E52851">
        <w:trPr>
          <w:trHeight w:val="562"/>
          <w:jc w:val="center"/>
        </w:trPr>
        <w:tc>
          <w:tcPr>
            <w:tcW w:w="281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Электроснабжение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ПАО "Саратовэнерго"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Эксплуатирующая организация</w:t>
            </w:r>
          </w:p>
        </w:tc>
        <w:tc>
          <w:tcPr>
            <w:tcW w:w="168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Прямые договора</w:t>
            </w:r>
          </w:p>
        </w:tc>
      </w:tr>
      <w:tr w:rsidR="00944053" w:rsidRPr="00944053" w:rsidTr="00E52851">
        <w:trPr>
          <w:jc w:val="center"/>
        </w:trPr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МУП «Тепло»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Эксплуатирующая организация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Прямые договора</w:t>
            </w:r>
          </w:p>
        </w:tc>
      </w:tr>
      <w:tr w:rsidR="00944053" w:rsidRPr="00944053" w:rsidTr="00E52851">
        <w:trPr>
          <w:jc w:val="center"/>
        </w:trPr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Холодное водоснабжение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ИП Филиппов Олег Валерьевич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Эксплуатирующая организация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Прямые договора</w:t>
            </w:r>
          </w:p>
        </w:tc>
      </w:tr>
      <w:tr w:rsidR="00944053" w:rsidRPr="00944053" w:rsidTr="00E52851">
        <w:trPr>
          <w:jc w:val="center"/>
        </w:trPr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jc w:val="center"/>
        </w:trPr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ООО «Газпром межрегионгаз Саратов»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Эксплуатирующая организация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Прямые договора</w:t>
            </w:r>
          </w:p>
        </w:tc>
      </w:tr>
      <w:tr w:rsidR="00944053" w:rsidRPr="00944053" w:rsidTr="00E52851">
        <w:trPr>
          <w:trHeight w:val="447"/>
          <w:jc w:val="center"/>
        </w:trPr>
        <w:tc>
          <w:tcPr>
            <w:tcW w:w="281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Сбор и утилизация ТКО</w:t>
            </w:r>
          </w:p>
        </w:tc>
        <w:tc>
          <w:tcPr>
            <w:tcW w:w="311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АО «Ситиматик»</w:t>
            </w:r>
          </w:p>
        </w:tc>
        <w:tc>
          <w:tcPr>
            <w:tcW w:w="226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Эксплуатирующая организация</w:t>
            </w:r>
          </w:p>
        </w:tc>
        <w:tc>
          <w:tcPr>
            <w:tcW w:w="168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Прямые договора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2.1. Характеристика существующего состояния систем водоснабжения</w:t>
      </w:r>
    </w:p>
    <w:p w:rsidR="00944053" w:rsidRPr="00944053" w:rsidRDefault="00944053" w:rsidP="00944053">
      <w:r w:rsidRPr="00944053">
        <w:t>Водоснабжение населенных пунктов: поселок Осиновский, село Березовка, село Бородаевка, село Каменка, село Новосельское, село Филипповка, поселок Чапаевка осуществляется от одного источника артезианских скважин.</w:t>
      </w:r>
    </w:p>
    <w:p w:rsidR="00944053" w:rsidRPr="00944053" w:rsidRDefault="00944053" w:rsidP="00944053">
      <w:r w:rsidRPr="00944053">
        <w:t>Технические характеристики скважин, водонапорных башен и водопроводных сетей Осиновского муниципального образования отражены в таблице 2.</w:t>
      </w:r>
    </w:p>
    <w:p w:rsidR="00944053" w:rsidRPr="00944053" w:rsidRDefault="00944053" w:rsidP="00944053">
      <w:r w:rsidRPr="00944053">
        <w:t>Таблица  2</w:t>
      </w:r>
    </w:p>
    <w:tbl>
      <w:tblPr>
        <w:tblW w:w="4911" w:type="pct"/>
        <w:jc w:val="center"/>
        <w:tblInd w:w="-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08"/>
        <w:gridCol w:w="2778"/>
        <w:gridCol w:w="2487"/>
        <w:gridCol w:w="8"/>
        <w:gridCol w:w="1954"/>
        <w:gridCol w:w="8"/>
        <w:gridCol w:w="1906"/>
        <w:gridCol w:w="8"/>
      </w:tblGrid>
      <w:tr w:rsidR="00944053" w:rsidRPr="00944053" w:rsidTr="00E52851">
        <w:trPr>
          <w:gridAfter w:val="1"/>
          <w:wAfter w:w="4" w:type="pct"/>
          <w:jc w:val="center"/>
        </w:trPr>
        <w:tc>
          <w:tcPr>
            <w:tcW w:w="406" w:type="pct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№</w:t>
            </w:r>
            <w:r w:rsidRPr="00944053">
              <w:br/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1395" w:type="pct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 xml:space="preserve">Наименование </w:t>
            </w:r>
          </w:p>
          <w:p w:rsidR="00944053" w:rsidRPr="00944053" w:rsidRDefault="00944053" w:rsidP="00944053">
            <w:r w:rsidRPr="00944053">
              <w:t>Населенного пункта,</w:t>
            </w:r>
          </w:p>
          <w:p w:rsidR="00944053" w:rsidRPr="00944053" w:rsidRDefault="00944053" w:rsidP="00944053"/>
        </w:tc>
        <w:tc>
          <w:tcPr>
            <w:tcW w:w="1249" w:type="pct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Наименование объекта</w:t>
            </w:r>
          </w:p>
        </w:tc>
        <w:tc>
          <w:tcPr>
            <w:tcW w:w="985" w:type="pct"/>
            <w:gridSpan w:val="2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Количество, шт.,</w:t>
            </w:r>
            <w:r w:rsidRPr="00944053">
              <w:br/>
              <w:t>Протяженность, п.</w:t>
            </w:r>
            <w:proofErr w:type="gramStart"/>
            <w:r w:rsidRPr="00944053">
              <w:t>м</w:t>
            </w:r>
            <w:proofErr w:type="gramEnd"/>
            <w:r w:rsidRPr="00944053">
              <w:t>.</w:t>
            </w:r>
          </w:p>
        </w:tc>
        <w:tc>
          <w:tcPr>
            <w:tcW w:w="961" w:type="pct"/>
            <w:gridSpan w:val="2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Проблемы</w:t>
            </w:r>
          </w:p>
        </w:tc>
      </w:tr>
      <w:tr w:rsidR="00944053" w:rsidRPr="00944053" w:rsidTr="00E52851">
        <w:trPr>
          <w:gridAfter w:val="1"/>
          <w:wAfter w:w="4" w:type="pct"/>
          <w:trHeight w:val="555"/>
          <w:jc w:val="center"/>
        </w:trPr>
        <w:tc>
          <w:tcPr>
            <w:tcW w:w="406" w:type="pct"/>
            <w:vMerge w:val="restart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1.</w:t>
            </w:r>
          </w:p>
        </w:tc>
        <w:tc>
          <w:tcPr>
            <w:tcW w:w="1395" w:type="pct"/>
            <w:vMerge w:val="restart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  <w:p w:rsidR="00944053" w:rsidRPr="00944053" w:rsidRDefault="00944053" w:rsidP="00944053">
            <w:r w:rsidRPr="00944053">
              <w:t>Осуществляет деятельность</w:t>
            </w:r>
          </w:p>
          <w:p w:rsidR="00944053" w:rsidRPr="00944053" w:rsidRDefault="00944053" w:rsidP="00944053">
            <w:r w:rsidRPr="00944053">
              <w:t>ИП Филиппов О.В.</w:t>
            </w:r>
          </w:p>
          <w:p w:rsidR="00944053" w:rsidRPr="00944053" w:rsidRDefault="00944053" w:rsidP="00944053">
            <w:r w:rsidRPr="00944053">
              <w:t>С 05.09.2014 г.</w:t>
            </w:r>
          </w:p>
          <w:p w:rsidR="00944053" w:rsidRPr="00944053" w:rsidRDefault="00944053" w:rsidP="00944053"/>
        </w:tc>
        <w:tc>
          <w:tcPr>
            <w:tcW w:w="1249" w:type="pct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Водонапорная башня</w:t>
            </w:r>
          </w:p>
        </w:tc>
        <w:tc>
          <w:tcPr>
            <w:tcW w:w="985" w:type="pct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961" w:type="pct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58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Артезианская скважина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70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Водопроводные сети</w:t>
            </w:r>
          </w:p>
          <w:p w:rsidR="00944053" w:rsidRPr="00944053" w:rsidRDefault="00944053" w:rsidP="00944053"/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7800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Износ 90%</w:t>
            </w:r>
          </w:p>
        </w:tc>
      </w:tr>
      <w:tr w:rsidR="00944053" w:rsidRPr="00944053" w:rsidTr="00E52851">
        <w:trPr>
          <w:gridAfter w:val="1"/>
          <w:wAfter w:w="4" w:type="pct"/>
          <w:trHeight w:val="585"/>
          <w:jc w:val="center"/>
        </w:trPr>
        <w:tc>
          <w:tcPr>
            <w:tcW w:w="406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2.</w:t>
            </w:r>
          </w:p>
        </w:tc>
        <w:tc>
          <w:tcPr>
            <w:tcW w:w="1395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  <w:p w:rsidR="00944053" w:rsidRPr="00944053" w:rsidRDefault="00944053" w:rsidP="00944053">
            <w:r w:rsidRPr="00944053">
              <w:t>Осуществляет деятельность</w:t>
            </w:r>
          </w:p>
          <w:p w:rsidR="00944053" w:rsidRPr="00944053" w:rsidRDefault="00944053" w:rsidP="00944053">
            <w:r w:rsidRPr="00944053">
              <w:t>ИП Филиппов О.В.</w:t>
            </w:r>
          </w:p>
          <w:p w:rsidR="00944053" w:rsidRPr="00944053" w:rsidRDefault="00944053" w:rsidP="00944053">
            <w:r w:rsidRPr="00944053">
              <w:t>С 05.09.2014 г.</w:t>
            </w:r>
          </w:p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Водонапорная башня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61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Артезианская скважина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64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Водопроводные сети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6900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795"/>
          <w:jc w:val="center"/>
        </w:trPr>
        <w:tc>
          <w:tcPr>
            <w:tcW w:w="406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3.</w:t>
            </w:r>
          </w:p>
        </w:tc>
        <w:tc>
          <w:tcPr>
            <w:tcW w:w="1395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  <w:p w:rsidR="00944053" w:rsidRPr="00944053" w:rsidRDefault="00944053" w:rsidP="00944053">
            <w:r w:rsidRPr="00944053">
              <w:t>Осуществляет деятельность</w:t>
            </w:r>
          </w:p>
          <w:p w:rsidR="00944053" w:rsidRPr="00944053" w:rsidRDefault="00944053" w:rsidP="00944053">
            <w:r w:rsidRPr="00944053">
              <w:t>ИП Филиппов О.В.</w:t>
            </w:r>
          </w:p>
          <w:p w:rsidR="00944053" w:rsidRPr="00944053" w:rsidRDefault="00944053" w:rsidP="00944053">
            <w:r w:rsidRPr="00944053">
              <w:t>С 05.09.2014 г.</w:t>
            </w:r>
          </w:p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Водонапорная башня</w:t>
            </w:r>
          </w:p>
          <w:p w:rsidR="00944053" w:rsidRPr="00944053" w:rsidRDefault="00944053" w:rsidP="00944053"/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73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Артезианская скважина</w:t>
            </w:r>
          </w:p>
          <w:p w:rsidR="00944053" w:rsidRPr="00944053" w:rsidRDefault="00944053" w:rsidP="00944053"/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930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Водопроводные сети</w:t>
            </w:r>
          </w:p>
          <w:p w:rsidR="00944053" w:rsidRPr="00944053" w:rsidRDefault="00944053" w:rsidP="00944053"/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4700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Износ 90%</w:t>
            </w:r>
          </w:p>
        </w:tc>
      </w:tr>
      <w:tr w:rsidR="00944053" w:rsidRPr="00944053" w:rsidTr="00E52851">
        <w:trPr>
          <w:gridAfter w:val="1"/>
          <w:wAfter w:w="4" w:type="pct"/>
          <w:trHeight w:val="600"/>
          <w:jc w:val="center"/>
        </w:trPr>
        <w:tc>
          <w:tcPr>
            <w:tcW w:w="406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4.</w:t>
            </w:r>
          </w:p>
        </w:tc>
        <w:tc>
          <w:tcPr>
            <w:tcW w:w="1395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  <w:p w:rsidR="00944053" w:rsidRPr="00944053" w:rsidRDefault="00944053" w:rsidP="00944053">
            <w:r w:rsidRPr="00944053">
              <w:t>Осуществляет деятельность</w:t>
            </w:r>
          </w:p>
          <w:p w:rsidR="00944053" w:rsidRPr="00944053" w:rsidRDefault="00944053" w:rsidP="00944053">
            <w:r w:rsidRPr="00944053">
              <w:t>ИП Филиппов О.В.</w:t>
            </w:r>
          </w:p>
          <w:p w:rsidR="00944053" w:rsidRPr="00944053" w:rsidRDefault="00944053" w:rsidP="00944053">
            <w:r w:rsidRPr="00944053">
              <w:t>С 05.09.2014 г.</w:t>
            </w:r>
          </w:p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Водонапорная башня</w:t>
            </w:r>
          </w:p>
          <w:p w:rsidR="00944053" w:rsidRPr="00944053" w:rsidRDefault="00944053" w:rsidP="00944053"/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Износ 90%</w:t>
            </w:r>
          </w:p>
        </w:tc>
      </w:tr>
      <w:tr w:rsidR="00944053" w:rsidRPr="00944053" w:rsidTr="00E52851">
        <w:trPr>
          <w:gridAfter w:val="1"/>
          <w:wAfter w:w="4" w:type="pct"/>
          <w:trHeight w:val="64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Артезианская скважина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4" w:type="pct"/>
          <w:trHeight w:val="600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Водопроводные сети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11000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blPrEx>
          <w:tblLook w:val="0000"/>
        </w:tblPrEx>
        <w:trPr>
          <w:trHeight w:val="645"/>
          <w:jc w:val="center"/>
        </w:trPr>
        <w:tc>
          <w:tcPr>
            <w:tcW w:w="406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br/>
              <w:t>5.</w:t>
            </w:r>
          </w:p>
        </w:tc>
        <w:tc>
          <w:tcPr>
            <w:tcW w:w="1395" w:type="pct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  <w:p w:rsidR="00944053" w:rsidRPr="00944053" w:rsidRDefault="00944053" w:rsidP="00944053">
            <w:r w:rsidRPr="00944053">
              <w:t>С.Каменка</w:t>
            </w:r>
          </w:p>
          <w:p w:rsidR="00944053" w:rsidRPr="00944053" w:rsidRDefault="00944053" w:rsidP="00944053">
            <w:r w:rsidRPr="00944053">
              <w:t xml:space="preserve">Осуществляет </w:t>
            </w:r>
            <w:r w:rsidRPr="00944053">
              <w:lastRenderedPageBreak/>
              <w:t>деятельность</w:t>
            </w:r>
          </w:p>
          <w:p w:rsidR="00944053" w:rsidRPr="00944053" w:rsidRDefault="00944053" w:rsidP="00944053">
            <w:r w:rsidRPr="00944053">
              <w:t>ИП Филиппов О.В.</w:t>
            </w:r>
          </w:p>
          <w:p w:rsidR="00944053" w:rsidRPr="00944053" w:rsidRDefault="00944053" w:rsidP="00944053">
            <w:r w:rsidRPr="00944053">
              <w:t>С 01.04.2017 г.</w:t>
            </w:r>
          </w:p>
        </w:tc>
        <w:tc>
          <w:tcPr>
            <w:tcW w:w="1253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  <w:p w:rsidR="00944053" w:rsidRPr="00944053" w:rsidRDefault="00944053" w:rsidP="00944053">
            <w:r w:rsidRPr="00944053">
              <w:t>Водонапорная башня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  <w:p w:rsidR="00944053" w:rsidRPr="00944053" w:rsidRDefault="00944053" w:rsidP="00944053"/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blPrEx>
          <w:tblLook w:val="0000"/>
        </w:tblPrEx>
        <w:trPr>
          <w:trHeight w:val="675"/>
          <w:jc w:val="center"/>
        </w:trPr>
        <w:tc>
          <w:tcPr>
            <w:tcW w:w="406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53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Артезианская скважина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blPrEx>
          <w:tblLook w:val="0000"/>
        </w:tblPrEx>
        <w:trPr>
          <w:trHeight w:val="645"/>
          <w:jc w:val="center"/>
        </w:trPr>
        <w:tc>
          <w:tcPr>
            <w:tcW w:w="406" w:type="pct"/>
            <w:vMerge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395" w:type="pct"/>
            <w:vMerge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/>
        </w:tc>
        <w:tc>
          <w:tcPr>
            <w:tcW w:w="1253" w:type="pct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Водопроводные сети</w:t>
            </w:r>
          </w:p>
        </w:tc>
        <w:tc>
          <w:tcPr>
            <w:tcW w:w="985" w:type="pct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7182</w:t>
            </w:r>
          </w:p>
        </w:tc>
        <w:tc>
          <w:tcPr>
            <w:tcW w:w="961" w:type="pct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Износ 90%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Скважины оборудованы  электропогружными насосами марки ЭЦВ, сальниками для пропуска электрокабелей,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хозяйственно-питьвые нужды путем разлива в передвижную тару.</w:t>
      </w:r>
    </w:p>
    <w:p w:rsidR="00944053" w:rsidRPr="00944053" w:rsidRDefault="00944053" w:rsidP="00944053">
      <w:r w:rsidRPr="00944053">
        <w:t>Возле действующих скважин имеются резервные источники электропитания.</w:t>
      </w:r>
    </w:p>
    <w:p w:rsidR="00944053" w:rsidRPr="00944053" w:rsidRDefault="00944053" w:rsidP="00944053">
      <w:r w:rsidRPr="00944053">
        <w:t>Лаборатория производит физико-химический и бактериологический анализ воды.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944053" w:rsidRPr="00944053" w:rsidRDefault="00944053" w:rsidP="00944053">
      <w:r w:rsidRPr="00944053">
        <w:t xml:space="preserve">Населенные пункты: поселок Осиновский, село Березовка, село Бородаевка, село Каменка, село Новосельское, село Филипповка, поселок Чапаевка имеют централизованную систему водоснабжения. </w:t>
      </w:r>
    </w:p>
    <w:p w:rsidR="00944053" w:rsidRPr="00944053" w:rsidRDefault="00944053" w:rsidP="00944053">
      <w:r w:rsidRPr="00944053">
        <w:t xml:space="preserve">Распределительные сети населенных пунктов находятся в не удовлетворительном состоянии. Материал труб – сталь, полиэтилен. Техническое состояние конструктивных элементов  удовлетворительное. Износ составляет 30%. На распределительных сетях предусмотрены водопроводные колодцы из сборных </w:t>
      </w:r>
      <w:proofErr w:type="gramStart"/>
      <w:r w:rsidRPr="00944053">
        <w:t>ж/б</w:t>
      </w:r>
      <w:proofErr w:type="gramEnd"/>
      <w:r w:rsidRPr="00944053">
        <w:t xml:space="preserve"> элементов для установки запорной арматуры. </w:t>
      </w:r>
    </w:p>
    <w:p w:rsidR="00944053" w:rsidRPr="00944053" w:rsidRDefault="00944053" w:rsidP="00944053">
      <w:r w:rsidRPr="00944053">
        <w:tab/>
        <w:t xml:space="preserve">На распределительных сетях населенных пунктов имеются пожарные гидранты, водоразборные колонки. </w:t>
      </w:r>
    </w:p>
    <w:p w:rsidR="00944053" w:rsidRPr="00944053" w:rsidRDefault="00944053" w:rsidP="00944053"/>
    <w:p w:rsidR="00944053" w:rsidRPr="00944053" w:rsidRDefault="00944053" w:rsidP="00944053">
      <w:r w:rsidRPr="00944053">
        <w:t>2.2. Характеристика существующего состояния системы водоотведения</w:t>
      </w:r>
    </w:p>
    <w:p w:rsidR="00944053" w:rsidRPr="00944053" w:rsidRDefault="00944053" w:rsidP="00944053">
      <w:r w:rsidRPr="00944053">
        <w:t xml:space="preserve">Централизованное водоотведение отсутствует. </w:t>
      </w:r>
    </w:p>
    <w:p w:rsidR="00944053" w:rsidRPr="00944053" w:rsidRDefault="00944053" w:rsidP="00944053"/>
    <w:p w:rsidR="00944053" w:rsidRPr="00944053" w:rsidRDefault="00944053" w:rsidP="00944053">
      <w:r w:rsidRPr="00944053">
        <w:t>2.4. Характеристика существующего состояния системы электроснабжения</w:t>
      </w:r>
    </w:p>
    <w:p w:rsidR="00944053" w:rsidRPr="00944053" w:rsidRDefault="00944053" w:rsidP="00944053">
      <w:r w:rsidRPr="00944053">
        <w:t>Электроснабжение Осиновского МО Марксовского муниципального района в настоящее время осуществляется от Саратовской энергосистемы, через электроподстанции 110, 35, 10 кВ, принадлежащие энергоснабжающей компании ОАО «МРСК Волги», и связывающие их воздушные линии электропередач следующими способами:</w:t>
      </w:r>
    </w:p>
    <w:p w:rsidR="00944053" w:rsidRPr="00944053" w:rsidRDefault="00944053" w:rsidP="00944053">
      <w:r w:rsidRPr="00944053">
        <w:t>от ПС «Маркс»- 110/35/10 кВ электроэнергия по линии ВЛ-110 кВ поступает на ПС «Бородаевка»-110/10 кВ;</w:t>
      </w:r>
    </w:p>
    <w:p w:rsidR="00944053" w:rsidRPr="00944053" w:rsidRDefault="00944053" w:rsidP="00944053">
      <w:r w:rsidRPr="00944053">
        <w:lastRenderedPageBreak/>
        <w:t>от ПС «Бородаевка»-110/10 кВ электроэнергия по линии ВЛ-110 кВ поступает на ПС «Подлесное»- 220/110/35/10 кВ;</w:t>
      </w:r>
    </w:p>
    <w:p w:rsidR="00944053" w:rsidRPr="00944053" w:rsidRDefault="00944053" w:rsidP="00944053">
      <w:r w:rsidRPr="00944053">
        <w:t>от ПС «Красный Яр»- 220/110/35/10 кВ электроэнергия двумя цепями ВЛ-110 кВ поступает на ПС «Бобровка-6»- 110/6 кВ;</w:t>
      </w:r>
    </w:p>
    <w:p w:rsidR="00944053" w:rsidRPr="00944053" w:rsidRDefault="00944053" w:rsidP="00944053">
      <w:r w:rsidRPr="00944053">
        <w:t>от ПС «Маркс»- 110/35/6 кВ, электроэнергия по линии ВЛ-35 кВ поступает на ПС «Орловка»- 35/10 кВ, с отпайкой на ПС «Аммиак»-35/6 кВ;</w:t>
      </w:r>
    </w:p>
    <w:p w:rsidR="00944053" w:rsidRPr="00944053" w:rsidRDefault="00944053" w:rsidP="00944053">
      <w:r w:rsidRPr="00944053">
        <w:t>от ПС «Маркс»- 110/35/6 кВ, электроэнергия по линии ВЛ-35 кВ поступает на ПС «Андреевка»- 35/10 кВ, с отпайкой на ПС «ПНС-43»-35/6 кВ;</w:t>
      </w:r>
    </w:p>
    <w:p w:rsidR="00944053" w:rsidRPr="00944053" w:rsidRDefault="00944053" w:rsidP="00944053">
      <w:r w:rsidRPr="00944053">
        <w:t>от ПС «Маркс»- 110/35/6 кВ, электроэнергия по линии ВЛ-35 кВ поступает на ПС «Каменка»- 35/6 кВ;</w:t>
      </w:r>
    </w:p>
    <w:p w:rsidR="00944053" w:rsidRPr="00944053" w:rsidRDefault="00944053" w:rsidP="00944053">
      <w:r w:rsidRPr="00944053">
        <w:t>от ПС «Водопьяново»- 110/35/10 кВ, электроэнергия по линии ВЛ-35 кВ поступает на ПС «Колхозная-2»- 35/6 кВ;</w:t>
      </w:r>
    </w:p>
    <w:p w:rsidR="00944053" w:rsidRPr="00944053" w:rsidRDefault="00944053" w:rsidP="00944053">
      <w:r w:rsidRPr="00944053">
        <w:t>от ПС «Победа»- 110/35/6 кВ, электроэнергия по линии ВЛ-35 кВ поступает на ПС «Польская»- 35/6 кВ, с отпайкой на ПС «ПНС-5»-35/6 кВ;</w:t>
      </w:r>
    </w:p>
    <w:p w:rsidR="00944053" w:rsidRPr="00944053" w:rsidRDefault="00944053" w:rsidP="00944053">
      <w:r w:rsidRPr="00944053">
        <w:tab/>
        <w:t>Характеристики электроподстанции ПАО "Саратовэнерго" на территории Осиновского МО представлены в таблице 3.</w:t>
      </w:r>
    </w:p>
    <w:p w:rsidR="00944053" w:rsidRPr="00944053" w:rsidRDefault="00944053" w:rsidP="00944053">
      <w:r w:rsidRPr="00944053">
        <w:tab/>
        <w:t>Таблица 3</w:t>
      </w:r>
    </w:p>
    <w:tbl>
      <w:tblPr>
        <w:tblW w:w="9280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82"/>
        <w:gridCol w:w="1554"/>
        <w:gridCol w:w="993"/>
        <w:gridCol w:w="664"/>
        <w:gridCol w:w="664"/>
        <w:gridCol w:w="665"/>
        <w:gridCol w:w="3289"/>
        <w:gridCol w:w="669"/>
      </w:tblGrid>
      <w:tr w:rsidR="00944053" w:rsidRPr="00944053" w:rsidTr="00E52851">
        <w:trPr>
          <w:trHeight w:val="1944"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1554" w:type="dxa"/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Наименование подстанции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Напряжение, кВ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Общая мощность, кВА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 xml:space="preserve">Кол- </w:t>
            </w:r>
            <w:proofErr w:type="gramStart"/>
            <w:r w:rsidRPr="00944053">
              <w:t>во</w:t>
            </w:r>
            <w:proofErr w:type="gramEnd"/>
            <w:r w:rsidRPr="00944053">
              <w:t xml:space="preserve"> трансформаторов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Год ввода в эксплуатацию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Местонахождение, адрес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% износа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55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328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554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«Филипповка»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110/6</w:t>
            </w:r>
          </w:p>
        </w:tc>
        <w:tc>
          <w:tcPr>
            <w:tcW w:w="664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3200</w:t>
            </w:r>
          </w:p>
        </w:tc>
        <w:tc>
          <w:tcPr>
            <w:tcW w:w="664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65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1983</w:t>
            </w:r>
          </w:p>
        </w:tc>
        <w:tc>
          <w:tcPr>
            <w:tcW w:w="328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Саратовская область,</w:t>
            </w:r>
          </w:p>
          <w:p w:rsidR="00944053" w:rsidRPr="00944053" w:rsidRDefault="00944053" w:rsidP="00944053">
            <w:r w:rsidRPr="00944053">
              <w:t>Марксовский район, с</w:t>
            </w:r>
            <w:proofErr w:type="gramStart"/>
            <w:r w:rsidRPr="00944053">
              <w:t>.Ф</w:t>
            </w:r>
            <w:proofErr w:type="gramEnd"/>
            <w:r w:rsidRPr="00944053">
              <w:t>илипповка</w:t>
            </w:r>
          </w:p>
        </w:tc>
        <w:tc>
          <w:tcPr>
            <w:tcW w:w="66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96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«Бородаевка»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110/10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80000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1969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Саратовская область,</w:t>
            </w:r>
          </w:p>
          <w:p w:rsidR="00944053" w:rsidRPr="00944053" w:rsidRDefault="00944053" w:rsidP="00944053">
            <w:r w:rsidRPr="00944053">
              <w:t>Марксовский район, с</w:t>
            </w:r>
            <w:proofErr w:type="gramStart"/>
            <w:r w:rsidRPr="00944053">
              <w:t>.Б</w:t>
            </w:r>
            <w:proofErr w:type="gramEnd"/>
            <w:r w:rsidRPr="00944053">
              <w:t>ородаевка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«Андреевка»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35/6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6500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1971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Саратовская область,</w:t>
            </w:r>
          </w:p>
          <w:p w:rsidR="00944053" w:rsidRPr="00944053" w:rsidRDefault="00944053" w:rsidP="00944053">
            <w:r w:rsidRPr="00944053">
              <w:t>Марксовский район, с</w:t>
            </w:r>
            <w:proofErr w:type="gramStart"/>
            <w:r w:rsidRPr="00944053">
              <w:t>.Ф</w:t>
            </w:r>
            <w:proofErr w:type="gramEnd"/>
            <w:r w:rsidRPr="00944053">
              <w:t>илипповка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lastRenderedPageBreak/>
              <w:t>4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«ПНС-43»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35/6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6300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1981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Саратовская область,</w:t>
            </w:r>
          </w:p>
          <w:p w:rsidR="00944053" w:rsidRPr="00944053" w:rsidRDefault="00944053" w:rsidP="00944053">
            <w:r w:rsidRPr="00944053">
              <w:t>Марксовский район, с</w:t>
            </w:r>
            <w:proofErr w:type="gramStart"/>
            <w:r w:rsidRPr="00944053">
              <w:t>.Ф</w:t>
            </w:r>
            <w:proofErr w:type="gramEnd"/>
            <w:r w:rsidRPr="00944053">
              <w:t>илипповка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«Бобровка-6»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110/6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1976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 xml:space="preserve">Саратовская область, Марксовский район,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44053">
                <w:t>1 км</w:t>
              </w:r>
            </w:smartTag>
            <w:r w:rsidRPr="00944053">
              <w:t xml:space="preserve"> к югу от с</w:t>
            </w:r>
            <w:proofErr w:type="gramStart"/>
            <w:r w:rsidRPr="00944053">
              <w:t>.К</w:t>
            </w:r>
            <w:proofErr w:type="gramEnd"/>
            <w:r w:rsidRPr="00944053">
              <w:t>аменка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91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«Каменка»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35/6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5000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1976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Саратовская область,</w:t>
            </w:r>
          </w:p>
          <w:p w:rsidR="00944053" w:rsidRPr="00944053" w:rsidRDefault="00944053" w:rsidP="00944053">
            <w:r w:rsidRPr="00944053">
              <w:t>Марксовский район, с</w:t>
            </w:r>
            <w:proofErr w:type="gramStart"/>
            <w:r w:rsidRPr="00944053">
              <w:t>.К</w:t>
            </w:r>
            <w:proofErr w:type="gramEnd"/>
            <w:r w:rsidRPr="00944053">
              <w:t>аменка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91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«Колхозная-2»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35/6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4000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1976</w:t>
            </w:r>
          </w:p>
        </w:tc>
        <w:tc>
          <w:tcPr>
            <w:tcW w:w="328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 xml:space="preserve">Саратовская область, Марксовский район,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44053">
                <w:t>5 км</w:t>
              </w:r>
            </w:smartTag>
            <w:r w:rsidRPr="00944053">
              <w:t xml:space="preserve"> к югу от пос</w:t>
            </w:r>
            <w:proofErr w:type="gramStart"/>
            <w:r w:rsidRPr="00944053">
              <w:t>.Ч</w:t>
            </w:r>
            <w:proofErr w:type="gramEnd"/>
            <w:r w:rsidRPr="00944053">
              <w:t>апаевка</w:t>
            </w:r>
          </w:p>
        </w:tc>
        <w:tc>
          <w:tcPr>
            <w:tcW w:w="66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91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782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1554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«Польская»</w:t>
            </w:r>
          </w:p>
        </w:tc>
        <w:tc>
          <w:tcPr>
            <w:tcW w:w="99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053" w:rsidRPr="00944053" w:rsidRDefault="00944053" w:rsidP="00944053">
            <w:r w:rsidRPr="00944053">
              <w:t>35/6</w:t>
            </w:r>
          </w:p>
        </w:tc>
        <w:tc>
          <w:tcPr>
            <w:tcW w:w="664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4000</w:t>
            </w:r>
          </w:p>
        </w:tc>
        <w:tc>
          <w:tcPr>
            <w:tcW w:w="664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665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1971</w:t>
            </w:r>
          </w:p>
        </w:tc>
        <w:tc>
          <w:tcPr>
            <w:tcW w:w="3289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 xml:space="preserve">Саратовская область, Марксовский район,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944053">
                <w:t>4 км</w:t>
              </w:r>
            </w:smartTag>
            <w:r w:rsidRPr="00944053">
              <w:t xml:space="preserve"> к сев-зап. от с</w:t>
            </w:r>
            <w:proofErr w:type="gramStart"/>
            <w:r w:rsidRPr="00944053">
              <w:t>.К</w:t>
            </w:r>
            <w:proofErr w:type="gramEnd"/>
            <w:r w:rsidRPr="00944053">
              <w:t>араман</w:t>
            </w:r>
          </w:p>
        </w:tc>
        <w:tc>
          <w:tcPr>
            <w:tcW w:w="669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Перечень и характеристика трансформаторных подстанций ТП (КТП) 10/0,4 кВ Приволжского производственного отделения ПАО "Саратовэнерго" на территории Марксовского муниципального района представлены в таблице 4.</w:t>
      </w:r>
    </w:p>
    <w:p w:rsidR="00944053" w:rsidRPr="00944053" w:rsidRDefault="00944053" w:rsidP="00944053">
      <w:r w:rsidRPr="00944053">
        <w:t>Таблица 4.</w:t>
      </w:r>
    </w:p>
    <w:tbl>
      <w:tblPr>
        <w:tblW w:w="9406" w:type="dxa"/>
        <w:jc w:val="center"/>
        <w:tblInd w:w="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1945"/>
        <w:gridCol w:w="7"/>
        <w:gridCol w:w="731"/>
        <w:gridCol w:w="37"/>
        <w:gridCol w:w="724"/>
        <w:gridCol w:w="11"/>
        <w:gridCol w:w="676"/>
        <w:gridCol w:w="878"/>
        <w:gridCol w:w="8"/>
        <w:gridCol w:w="933"/>
        <w:gridCol w:w="26"/>
        <w:gridCol w:w="548"/>
        <w:gridCol w:w="25"/>
        <w:gridCol w:w="455"/>
        <w:gridCol w:w="13"/>
        <w:gridCol w:w="14"/>
        <w:gridCol w:w="1812"/>
      </w:tblGrid>
      <w:tr w:rsidR="00944053" w:rsidRPr="00944053" w:rsidTr="00E52851">
        <w:trPr>
          <w:cantSplit/>
          <w:trHeight w:val="20"/>
          <w:jc w:val="center"/>
        </w:trPr>
        <w:tc>
          <w:tcPr>
            <w:tcW w:w="563" w:type="dxa"/>
            <w:vMerge w:val="restart"/>
            <w:vAlign w:val="center"/>
          </w:tcPr>
          <w:p w:rsidR="00944053" w:rsidRPr="00944053" w:rsidRDefault="00944053" w:rsidP="00944053">
            <w:r w:rsidRPr="00944053">
              <w:t>№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1945" w:type="dxa"/>
            <w:vMerge w:val="restart"/>
            <w:vAlign w:val="center"/>
          </w:tcPr>
          <w:p w:rsidR="00944053" w:rsidRPr="00944053" w:rsidRDefault="00944053" w:rsidP="00944053">
            <w:r w:rsidRPr="00944053">
              <w:t>Оперативное наименование ТП (КТП)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944053" w:rsidRPr="00944053" w:rsidRDefault="00944053" w:rsidP="00944053">
            <w:r w:rsidRPr="00944053">
              <w:t>Оперативный №ТП (КТП)</w:t>
            </w:r>
          </w:p>
        </w:tc>
        <w:tc>
          <w:tcPr>
            <w:tcW w:w="772" w:type="dxa"/>
            <w:gridSpan w:val="3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Мощность трансформатора, кВА</w:t>
            </w:r>
          </w:p>
        </w:tc>
        <w:tc>
          <w:tcPr>
            <w:tcW w:w="676" w:type="dxa"/>
            <w:vMerge w:val="restart"/>
            <w:textDirection w:val="btLr"/>
            <w:vAlign w:val="center"/>
          </w:tcPr>
          <w:p w:rsidR="00944053" w:rsidRPr="00944053" w:rsidRDefault="00944053" w:rsidP="00944053">
            <w:r w:rsidRPr="00944053">
              <w:t>Год ввода в эксплуатацию</w:t>
            </w:r>
          </w:p>
        </w:tc>
        <w:tc>
          <w:tcPr>
            <w:tcW w:w="1845" w:type="dxa"/>
            <w:gridSpan w:val="4"/>
            <w:vAlign w:val="center"/>
          </w:tcPr>
          <w:p w:rsidR="00944053" w:rsidRPr="00944053" w:rsidRDefault="00944053" w:rsidP="00944053">
            <w:r w:rsidRPr="00944053">
              <w:t>Балансовая принадлежность</w:t>
            </w:r>
          </w:p>
        </w:tc>
        <w:tc>
          <w:tcPr>
            <w:tcW w:w="573" w:type="dxa"/>
            <w:gridSpan w:val="2"/>
            <w:vMerge w:val="restart"/>
            <w:textDirection w:val="btLr"/>
            <w:vAlign w:val="center"/>
          </w:tcPr>
          <w:p w:rsidR="00944053" w:rsidRPr="00944053" w:rsidRDefault="00944053" w:rsidP="00944053">
            <w:r w:rsidRPr="00944053">
              <w:t>№отпайки ВЛ-10 кВ</w:t>
            </w:r>
          </w:p>
        </w:tc>
        <w:tc>
          <w:tcPr>
            <w:tcW w:w="482" w:type="dxa"/>
            <w:gridSpan w:val="3"/>
            <w:vMerge w:val="restart"/>
            <w:textDirection w:val="btLr"/>
            <w:vAlign w:val="center"/>
          </w:tcPr>
          <w:p w:rsidR="00944053" w:rsidRPr="00944053" w:rsidRDefault="00944053" w:rsidP="00944053">
            <w:r w:rsidRPr="00944053">
              <w:t>% износа</w:t>
            </w:r>
          </w:p>
        </w:tc>
        <w:tc>
          <w:tcPr>
            <w:tcW w:w="1812" w:type="dxa"/>
            <w:vMerge w:val="restart"/>
            <w:vAlign w:val="center"/>
          </w:tcPr>
          <w:p w:rsidR="00944053" w:rsidRPr="00944053" w:rsidRDefault="00944053" w:rsidP="00944053">
            <w:r w:rsidRPr="00944053">
              <w:t>Населенный пункт</w:t>
            </w:r>
          </w:p>
        </w:tc>
      </w:tr>
      <w:tr w:rsidR="00944053" w:rsidRPr="00944053" w:rsidTr="00E52851">
        <w:trPr>
          <w:cantSplit/>
          <w:trHeight w:val="1825"/>
          <w:jc w:val="center"/>
        </w:trPr>
        <w:tc>
          <w:tcPr>
            <w:tcW w:w="563" w:type="dxa"/>
            <w:vMerge/>
            <w:vAlign w:val="center"/>
          </w:tcPr>
          <w:p w:rsidR="00944053" w:rsidRPr="00944053" w:rsidRDefault="00944053" w:rsidP="00944053"/>
        </w:tc>
        <w:tc>
          <w:tcPr>
            <w:tcW w:w="1945" w:type="dxa"/>
            <w:vMerge/>
            <w:vAlign w:val="center"/>
          </w:tcPr>
          <w:p w:rsidR="00944053" w:rsidRPr="00944053" w:rsidRDefault="00944053" w:rsidP="00944053"/>
        </w:tc>
        <w:tc>
          <w:tcPr>
            <w:tcW w:w="738" w:type="dxa"/>
            <w:gridSpan w:val="2"/>
            <w:vMerge/>
            <w:vAlign w:val="center"/>
          </w:tcPr>
          <w:p w:rsidR="00944053" w:rsidRPr="00944053" w:rsidRDefault="00944053" w:rsidP="00944053"/>
        </w:tc>
        <w:tc>
          <w:tcPr>
            <w:tcW w:w="7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/>
        </w:tc>
        <w:tc>
          <w:tcPr>
            <w:tcW w:w="676" w:type="dxa"/>
            <w:vMerge/>
            <w:vAlign w:val="center"/>
          </w:tcPr>
          <w:p w:rsidR="00944053" w:rsidRPr="00944053" w:rsidRDefault="00944053" w:rsidP="00944053"/>
        </w:tc>
        <w:tc>
          <w:tcPr>
            <w:tcW w:w="886" w:type="dxa"/>
            <w:gridSpan w:val="2"/>
            <w:vAlign w:val="center"/>
          </w:tcPr>
          <w:p w:rsidR="00944053" w:rsidRPr="00944053" w:rsidRDefault="00944053" w:rsidP="00944053">
            <w:r w:rsidRPr="00944053">
              <w:t>ТП</w:t>
            </w:r>
          </w:p>
        </w:tc>
        <w:tc>
          <w:tcPr>
            <w:tcW w:w="959" w:type="dxa"/>
            <w:gridSpan w:val="2"/>
            <w:vAlign w:val="center"/>
          </w:tcPr>
          <w:p w:rsidR="00944053" w:rsidRPr="00944053" w:rsidRDefault="00944053" w:rsidP="00944053">
            <w:r w:rsidRPr="00944053">
              <w:t>ВЛ-0,4 кВ</w:t>
            </w:r>
          </w:p>
        </w:tc>
        <w:tc>
          <w:tcPr>
            <w:tcW w:w="573" w:type="dxa"/>
            <w:gridSpan w:val="2"/>
            <w:vMerge/>
            <w:vAlign w:val="center"/>
          </w:tcPr>
          <w:p w:rsidR="00944053" w:rsidRPr="00944053" w:rsidRDefault="00944053" w:rsidP="00944053"/>
        </w:tc>
        <w:tc>
          <w:tcPr>
            <w:tcW w:w="482" w:type="dxa"/>
            <w:gridSpan w:val="3"/>
            <w:vMerge/>
            <w:vAlign w:val="center"/>
          </w:tcPr>
          <w:p w:rsidR="00944053" w:rsidRPr="00944053" w:rsidRDefault="00944053" w:rsidP="00944053"/>
        </w:tc>
        <w:tc>
          <w:tcPr>
            <w:tcW w:w="1812" w:type="dxa"/>
            <w:vMerge/>
            <w:vAlign w:val="center"/>
          </w:tcPr>
          <w:p w:rsidR="00944053" w:rsidRPr="00944053" w:rsidRDefault="00944053" w:rsidP="00944053"/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45" w:type="dxa"/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772" w:type="dxa"/>
            <w:gridSpan w:val="3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676" w:type="dxa"/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886" w:type="dxa"/>
            <w:gridSpan w:val="2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959" w:type="dxa"/>
            <w:gridSpan w:val="2"/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573" w:type="dxa"/>
            <w:gridSpan w:val="2"/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482" w:type="dxa"/>
            <w:gridSpan w:val="3"/>
            <w:vAlign w:val="center"/>
          </w:tcPr>
          <w:p w:rsidR="00944053" w:rsidRPr="00944053" w:rsidRDefault="00944053" w:rsidP="00944053">
            <w:r w:rsidRPr="00944053">
              <w:t>9</w:t>
            </w:r>
          </w:p>
        </w:tc>
        <w:tc>
          <w:tcPr>
            <w:tcW w:w="1812" w:type="dxa"/>
            <w:vAlign w:val="center"/>
          </w:tcPr>
          <w:p w:rsidR="00944053" w:rsidRPr="00944053" w:rsidRDefault="00944053" w:rsidP="00944053">
            <w:r w:rsidRPr="00944053">
              <w:t>10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ВЛ-6 кВ № 51 от «РП-5»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45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Филипповка-быт</w:t>
            </w:r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КТП-70</w:t>
            </w:r>
          </w:p>
        </w:tc>
        <w:tc>
          <w:tcPr>
            <w:tcW w:w="772" w:type="dxa"/>
            <w:gridSpan w:val="3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1966</w:t>
            </w:r>
          </w:p>
        </w:tc>
        <w:tc>
          <w:tcPr>
            <w:tcW w:w="886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53-11</w:t>
            </w:r>
          </w:p>
        </w:tc>
        <w:tc>
          <w:tcPr>
            <w:tcW w:w="482" w:type="dxa"/>
            <w:gridSpan w:val="3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85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Филипповка-к/защ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КТП-132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676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53-13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ВЛ-6 кВ № 49 от «РП-3»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45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Почта</w:t>
            </w:r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КТП-76</w:t>
            </w:r>
          </w:p>
        </w:tc>
        <w:tc>
          <w:tcPr>
            <w:tcW w:w="772" w:type="dxa"/>
            <w:gridSpan w:val="3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1967</w:t>
            </w:r>
          </w:p>
        </w:tc>
        <w:tc>
          <w:tcPr>
            <w:tcW w:w="886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49-09</w:t>
            </w:r>
          </w:p>
        </w:tc>
        <w:tc>
          <w:tcPr>
            <w:tcW w:w="482" w:type="dxa"/>
            <w:gridSpan w:val="3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85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Мельница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КТП-77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1962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Село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КТП-78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1967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85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ЗОТ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КТП-124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1978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70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СКЗ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КТП-48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49-05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Детсад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КТП-85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49-24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с/т «Мелиоратор»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КТП-86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49-11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ж</w:t>
            </w:r>
            <w:proofErr w:type="gramEnd"/>
            <w:r w:rsidRPr="00944053">
              <w:t>/д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КТП-45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9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Полигон Б.О.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КТП-69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49-00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ВЛ-6кВ № 8 от ПС «Филипповка»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45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МТФ</w:t>
            </w:r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КТП-47</w:t>
            </w:r>
          </w:p>
        </w:tc>
        <w:tc>
          <w:tcPr>
            <w:tcW w:w="772" w:type="dxa"/>
            <w:gridSpan w:val="3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1949</w:t>
            </w:r>
          </w:p>
        </w:tc>
        <w:tc>
          <w:tcPr>
            <w:tcW w:w="886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8-07</w:t>
            </w:r>
          </w:p>
        </w:tc>
        <w:tc>
          <w:tcPr>
            <w:tcW w:w="482" w:type="dxa"/>
            <w:gridSpan w:val="3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90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Мастерские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КТП-62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1988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8-03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47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Украинка, пионерлагерь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КТП-72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1986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8-05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52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 xml:space="preserve">с. Березовка в </w:t>
            </w:r>
            <w:smartTag w:uri="urn:schemas-microsoft-com:office:smarttags" w:element="metricconverter">
              <w:smartTagPr>
                <w:attr w:name="ProductID" w:val="4.0 км"/>
              </w:smartTagPr>
              <w:r w:rsidRPr="00944053">
                <w:t>4.0 км</w:t>
              </w:r>
            </w:smartTag>
            <w:proofErr w:type="gramStart"/>
            <w:r w:rsidRPr="00944053">
              <w:t>.к</w:t>
            </w:r>
            <w:proofErr w:type="gramEnd"/>
            <w:r w:rsidRPr="00944053">
              <w:t xml:space="preserve"> югу от 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Жилые дома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КТП-74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1970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8-07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80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СТФ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КТП-83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1983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8-02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60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Быт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КТП-120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1999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8-04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Детсад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КТП-121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1982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60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Колбасный цех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КТП-123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1986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52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9</w:t>
            </w:r>
          </w:p>
        </w:tc>
        <w:tc>
          <w:tcPr>
            <w:tcW w:w="19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СКЗ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КТП-29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</w:t>
            </w:r>
          </w:p>
        </w:tc>
        <w:tc>
          <w:tcPr>
            <w:tcW w:w="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8-06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 xml:space="preserve">. </w:t>
            </w:r>
            <w:proofErr w:type="gramStart"/>
            <w:r w:rsidRPr="00944053">
              <w:t>Березовка</w:t>
            </w:r>
            <w:proofErr w:type="gramEnd"/>
            <w:r w:rsidRPr="00944053">
              <w:t xml:space="preserve">, в </w:t>
            </w:r>
            <w:smartTag w:uri="urn:schemas-microsoft-com:office:smarttags" w:element="metricconverter">
              <w:smartTagPr>
                <w:attr w:name="ProductID" w:val="4.0 км"/>
              </w:smartTagPr>
              <w:r w:rsidRPr="00944053">
                <w:t>4.0 км</w:t>
              </w:r>
            </w:smartTag>
            <w:r w:rsidRPr="00944053">
              <w:t xml:space="preserve"> к югу от 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10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Жилые дома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КТП-67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76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2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ВЛ-6кВ № 1 от ПС «Каменка»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1</w:t>
            </w:r>
          </w:p>
        </w:tc>
        <w:tc>
          <w:tcPr>
            <w:tcW w:w="1952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Котельная</w:t>
            </w:r>
          </w:p>
        </w:tc>
        <w:tc>
          <w:tcPr>
            <w:tcW w:w="768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КТП-30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87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1-06</w:t>
            </w:r>
          </w:p>
        </w:tc>
        <w:tc>
          <w:tcPr>
            <w:tcW w:w="493" w:type="dxa"/>
            <w:gridSpan w:val="3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Село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КТП-37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1-03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Поселок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КТП-68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1-07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НС-8П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КТП-33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63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1-01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Летний лагерь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КТП-34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1-02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АВМ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КТП-35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1000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1-04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ЦРМ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КТП-36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1-05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t>ВЛ-6кВ № 2 от ПС «Каменка»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Школа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ЗТП-184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</w:t>
            </w:r>
          </w:p>
        </w:tc>
        <w:tc>
          <w:tcPr>
            <w:tcW w:w="68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2-00</w:t>
            </w:r>
          </w:p>
        </w:tc>
        <w:tc>
          <w:tcPr>
            <w:tcW w:w="493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Быт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КТП-183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2-01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Котельная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КТП-185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2-03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Быт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КТП-186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400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2-00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Быт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КТП-187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2-00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Скважина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КТП-188</w:t>
            </w:r>
          </w:p>
        </w:tc>
        <w:tc>
          <w:tcPr>
            <w:tcW w:w="724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2-02</w:t>
            </w:r>
          </w:p>
        </w:tc>
        <w:tc>
          <w:tcPr>
            <w:tcW w:w="493" w:type="dxa"/>
            <w:gridSpan w:val="3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</w:tcPr>
          <w:p w:rsidR="00944053" w:rsidRPr="00944053" w:rsidRDefault="00944053" w:rsidP="00944053">
            <w:r w:rsidRPr="00944053">
              <w:t>ВЛ-6кВ № 7 от ПС «Каменка»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</w:tcPr>
          <w:p w:rsidR="00944053" w:rsidRPr="00944053" w:rsidRDefault="00944053" w:rsidP="00944053">
            <w:r w:rsidRPr="00944053">
              <w:t>Орошаемый к/защ</w:t>
            </w:r>
          </w:p>
        </w:tc>
        <w:tc>
          <w:tcPr>
            <w:tcW w:w="768" w:type="dxa"/>
            <w:gridSpan w:val="2"/>
          </w:tcPr>
          <w:p w:rsidR="00944053" w:rsidRPr="00944053" w:rsidRDefault="00944053" w:rsidP="00944053">
            <w:r w:rsidRPr="00944053">
              <w:t>КТП-11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944053" w:rsidRPr="00944053" w:rsidRDefault="00944053" w:rsidP="00944053">
            <w:r w:rsidRPr="00944053">
              <w:t>10</w:t>
            </w:r>
          </w:p>
        </w:tc>
        <w:tc>
          <w:tcPr>
            <w:tcW w:w="687" w:type="dxa"/>
            <w:gridSpan w:val="2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</w:tcPr>
          <w:p w:rsidR="00944053" w:rsidRPr="00944053" w:rsidRDefault="00944053" w:rsidP="00944053">
            <w:r w:rsidRPr="00944053">
              <w:t>7-01</w:t>
            </w:r>
          </w:p>
        </w:tc>
        <w:tc>
          <w:tcPr>
            <w:tcW w:w="493" w:type="dxa"/>
            <w:gridSpan w:val="3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26" w:type="dxa"/>
            <w:gridSpan w:val="2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</w:tcPr>
          <w:p w:rsidR="00944053" w:rsidRPr="00944053" w:rsidRDefault="00944053" w:rsidP="00944053">
            <w:r w:rsidRPr="00944053">
              <w:t>ВЛ-6кВ № 2 от ПС «Бобровка-5»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  <w:vAlign w:val="center"/>
          </w:tcPr>
          <w:p w:rsidR="00944053" w:rsidRPr="00944053" w:rsidRDefault="00944053" w:rsidP="00944053">
            <w:r w:rsidRPr="00944053">
              <w:t>НС-7П</w:t>
            </w:r>
          </w:p>
        </w:tc>
        <w:tc>
          <w:tcPr>
            <w:tcW w:w="768" w:type="dxa"/>
            <w:gridSpan w:val="2"/>
            <w:vAlign w:val="center"/>
          </w:tcPr>
          <w:p w:rsidR="00944053" w:rsidRPr="00944053" w:rsidRDefault="00944053" w:rsidP="00944053">
            <w:r w:rsidRPr="00944053">
              <w:t>КТП-7П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687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vAlign w:val="center"/>
          </w:tcPr>
          <w:p w:rsidR="00944053" w:rsidRPr="00944053" w:rsidRDefault="00944053" w:rsidP="00944053">
            <w:r w:rsidRPr="00944053">
              <w:t>2-00</w:t>
            </w:r>
          </w:p>
        </w:tc>
        <w:tc>
          <w:tcPr>
            <w:tcW w:w="480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39" w:type="dxa"/>
            <w:gridSpan w:val="3"/>
            <w:vAlign w:val="center"/>
          </w:tcPr>
          <w:p w:rsidR="00944053" w:rsidRPr="00944053" w:rsidRDefault="00944053" w:rsidP="00944053">
            <w:r w:rsidRPr="00944053">
              <w:t xml:space="preserve">пос. Осиновский, в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944053">
                <w:t>1,8 км</w:t>
              </w:r>
            </w:smartTag>
            <w:r w:rsidRPr="00944053">
              <w:t xml:space="preserve"> к ю-в. от 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</w:tcPr>
          <w:p w:rsidR="00944053" w:rsidRPr="00944053" w:rsidRDefault="00944053" w:rsidP="00944053">
            <w:r w:rsidRPr="00944053">
              <w:t>ВЛ-6кВ № 7 от ПС «Бобровка-5»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  <w:vAlign w:val="center"/>
          </w:tcPr>
          <w:p w:rsidR="00944053" w:rsidRPr="00944053" w:rsidRDefault="00944053" w:rsidP="00944053">
            <w:r w:rsidRPr="00944053">
              <w:t>НС-5П</w:t>
            </w:r>
          </w:p>
        </w:tc>
        <w:tc>
          <w:tcPr>
            <w:tcW w:w="768" w:type="dxa"/>
            <w:gridSpan w:val="2"/>
            <w:vAlign w:val="center"/>
          </w:tcPr>
          <w:p w:rsidR="00944053" w:rsidRPr="00944053" w:rsidRDefault="00944053" w:rsidP="00944053">
            <w:r w:rsidRPr="00944053">
              <w:t>КТП-7П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687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vAlign w:val="center"/>
          </w:tcPr>
          <w:p w:rsidR="00944053" w:rsidRPr="00944053" w:rsidRDefault="00944053" w:rsidP="00944053">
            <w:r w:rsidRPr="00944053">
              <w:t>7-00</w:t>
            </w:r>
          </w:p>
        </w:tc>
        <w:tc>
          <w:tcPr>
            <w:tcW w:w="480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39" w:type="dxa"/>
            <w:gridSpan w:val="3"/>
            <w:vAlign w:val="center"/>
          </w:tcPr>
          <w:p w:rsidR="00944053" w:rsidRPr="00944053" w:rsidRDefault="00944053" w:rsidP="00944053">
            <w:r w:rsidRPr="00944053">
              <w:t xml:space="preserve">пос. Осиновский, в </w:t>
            </w:r>
            <w:smartTag w:uri="urn:schemas-microsoft-com:office:smarttags" w:element="metricconverter">
              <w:smartTagPr>
                <w:attr w:name="ProductID" w:val="4,4 км"/>
              </w:smartTagPr>
              <w:r w:rsidRPr="00944053">
                <w:t>4,4 км</w:t>
              </w:r>
            </w:smartTag>
            <w:r w:rsidRPr="00944053">
              <w:t xml:space="preserve"> к ю-в. от </w:t>
            </w:r>
            <w:r w:rsidRPr="00944053">
              <w:lastRenderedPageBreak/>
              <w:t>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tcBorders>
              <w:bottom w:val="single" w:sz="12" w:space="0" w:color="auto"/>
            </w:tcBorders>
          </w:tcPr>
          <w:p w:rsidR="00944053" w:rsidRPr="00944053" w:rsidRDefault="00944053" w:rsidP="00944053">
            <w:r w:rsidRPr="00944053">
              <w:lastRenderedPageBreak/>
              <w:t>ВЛ-6кВ № 8 от ПС «Бобровка-5»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46П</w:t>
            </w:r>
          </w:p>
        </w:tc>
        <w:tc>
          <w:tcPr>
            <w:tcW w:w="768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КТП-46П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687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8-01</w:t>
            </w: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39" w:type="dxa"/>
            <w:gridSpan w:val="3"/>
            <w:tcBorders>
              <w:bottom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 xml:space="preserve">пос. Осиновский, в </w:t>
            </w:r>
            <w:smartTag w:uri="urn:schemas-microsoft-com:office:smarttags" w:element="metricconverter">
              <w:smartTagPr>
                <w:attr w:name="ProductID" w:val="2,8 км"/>
              </w:smartTagPr>
              <w:r w:rsidRPr="00944053">
                <w:t>2,8 км</w:t>
              </w:r>
            </w:smartTag>
            <w:r w:rsidRPr="00944053">
              <w:t xml:space="preserve"> к ю-в. от 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НС-3П</w:t>
            </w:r>
          </w:p>
        </w:tc>
        <w:tc>
          <w:tcPr>
            <w:tcW w:w="768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КТП-3П</w:t>
            </w:r>
          </w:p>
        </w:tc>
        <w:tc>
          <w:tcPr>
            <w:tcW w:w="724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687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78" w:type="dxa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Аб.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8-00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39" w:type="dxa"/>
            <w:gridSpan w:val="3"/>
            <w:tcBorders>
              <w:top w:val="single" w:sz="2" w:space="0" w:color="auto"/>
            </w:tcBorders>
            <w:vAlign w:val="center"/>
          </w:tcPr>
          <w:p w:rsidR="00944053" w:rsidRPr="00944053" w:rsidRDefault="00944053" w:rsidP="00944053">
            <w:r w:rsidRPr="00944053">
              <w:t xml:space="preserve">пос. Осиновский, в </w:t>
            </w:r>
            <w:smartTag w:uri="urn:schemas-microsoft-com:office:smarttags" w:element="metricconverter">
              <w:smartTagPr>
                <w:attr w:name="ProductID" w:val="3,1 км"/>
              </w:smartTagPr>
              <w:r w:rsidRPr="00944053">
                <w:t>3,1 км</w:t>
              </w:r>
            </w:smartTag>
            <w:r w:rsidRPr="00944053">
              <w:t xml:space="preserve"> к югу</w:t>
            </w:r>
            <w:proofErr w:type="gramStart"/>
            <w:r w:rsidRPr="00944053">
              <w:t>.о</w:t>
            </w:r>
            <w:proofErr w:type="gramEnd"/>
            <w:r w:rsidRPr="00944053">
              <w:t>т него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9406" w:type="dxa"/>
            <w:gridSpan w:val="18"/>
            <w:vAlign w:val="center"/>
          </w:tcPr>
          <w:p w:rsidR="00944053" w:rsidRPr="00944053" w:rsidRDefault="00944053" w:rsidP="00944053">
            <w:r w:rsidRPr="00944053">
              <w:t>ВЛ-10 кВ № 12 от ПС «Андреевка»</w:t>
            </w:r>
          </w:p>
        </w:tc>
      </w:tr>
      <w:tr w:rsidR="00944053" w:rsidRPr="00944053" w:rsidTr="00E52851">
        <w:trPr>
          <w:trHeight w:val="20"/>
          <w:jc w:val="center"/>
        </w:trPr>
        <w:tc>
          <w:tcPr>
            <w:tcW w:w="563" w:type="dxa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952" w:type="dxa"/>
            <w:gridSpan w:val="2"/>
            <w:vAlign w:val="center"/>
          </w:tcPr>
          <w:p w:rsidR="00944053" w:rsidRPr="00944053" w:rsidRDefault="00944053" w:rsidP="00944053">
            <w:r w:rsidRPr="00944053">
              <w:t>Строительство</w:t>
            </w:r>
          </w:p>
        </w:tc>
        <w:tc>
          <w:tcPr>
            <w:tcW w:w="768" w:type="dxa"/>
            <w:gridSpan w:val="2"/>
            <w:vAlign w:val="center"/>
          </w:tcPr>
          <w:p w:rsidR="00944053" w:rsidRPr="00944053" w:rsidRDefault="00944053" w:rsidP="00944053">
            <w:r w:rsidRPr="00944053">
              <w:t>КТП-66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250</w:t>
            </w:r>
          </w:p>
        </w:tc>
        <w:tc>
          <w:tcPr>
            <w:tcW w:w="687" w:type="dxa"/>
            <w:gridSpan w:val="2"/>
            <w:vAlign w:val="center"/>
          </w:tcPr>
          <w:p w:rsidR="00944053" w:rsidRPr="00944053" w:rsidRDefault="00944053" w:rsidP="00944053">
            <w:r w:rsidRPr="00944053">
              <w:t>1985</w:t>
            </w:r>
          </w:p>
        </w:tc>
        <w:tc>
          <w:tcPr>
            <w:tcW w:w="878" w:type="dxa"/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941" w:type="dxa"/>
            <w:gridSpan w:val="2"/>
            <w:vAlign w:val="center"/>
          </w:tcPr>
          <w:p w:rsidR="00944053" w:rsidRPr="00944053" w:rsidRDefault="00944053" w:rsidP="00944053">
            <w:r w:rsidRPr="00944053">
              <w:t>ПЭС</w:t>
            </w:r>
          </w:p>
        </w:tc>
        <w:tc>
          <w:tcPr>
            <w:tcW w:w="574" w:type="dxa"/>
            <w:gridSpan w:val="2"/>
            <w:vAlign w:val="center"/>
          </w:tcPr>
          <w:p w:rsidR="00944053" w:rsidRPr="00944053" w:rsidRDefault="00944053" w:rsidP="00944053">
            <w:r w:rsidRPr="00944053">
              <w:t>12-00</w:t>
            </w:r>
          </w:p>
        </w:tc>
        <w:tc>
          <w:tcPr>
            <w:tcW w:w="480" w:type="dxa"/>
            <w:gridSpan w:val="2"/>
            <w:vAlign w:val="center"/>
          </w:tcPr>
          <w:p w:rsidR="00944053" w:rsidRPr="00944053" w:rsidRDefault="00944053" w:rsidP="00944053">
            <w:r w:rsidRPr="00944053">
              <w:t>52</w:t>
            </w:r>
          </w:p>
        </w:tc>
        <w:tc>
          <w:tcPr>
            <w:tcW w:w="1839" w:type="dxa"/>
            <w:gridSpan w:val="3"/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2.5. Характеристика существующего состояния системы газоснабжения</w:t>
      </w:r>
    </w:p>
    <w:p w:rsidR="00944053" w:rsidRPr="00944053" w:rsidRDefault="00944053" w:rsidP="00944053">
      <w:r w:rsidRPr="00944053">
        <w:t xml:space="preserve">Источником газоснабжения Осиновского МО Марксовского муниципального района является природный газ, который подается в МО по отводам от магистральных газопроводов: Средняя Азия – Центр Сац-1 Ду=1020 мм, Сац-2 Ду=1220 мм, Сац-3 Ду=1220 мм </w:t>
      </w:r>
      <w:proofErr w:type="gramStart"/>
      <w:r w:rsidRPr="00944053">
        <w:t>Р</w:t>
      </w:r>
      <w:proofErr w:type="gramEnd"/>
      <w:r w:rsidRPr="00944053">
        <w:t>=5,5 МПа.</w:t>
      </w:r>
    </w:p>
    <w:p w:rsidR="00944053" w:rsidRPr="00944053" w:rsidRDefault="00944053" w:rsidP="00944053">
      <w:r w:rsidRPr="00944053">
        <w:t>Распределение газа производится через газораспределительные станции (ГРС).</w:t>
      </w:r>
    </w:p>
    <w:p w:rsidR="00944053" w:rsidRPr="00944053" w:rsidRDefault="00944053" w:rsidP="00944053">
      <w:r w:rsidRPr="00944053">
        <w:t xml:space="preserve">От отвода магистрального газопровода Средняя Азия – Центр запитана ГРС Бородаевка, </w:t>
      </w:r>
      <w:smartTag w:uri="urn:schemas-microsoft-com:office:smarttags" w:element="metricconverter">
        <w:smartTagPr>
          <w:attr w:name="ProductID" w:val="0,1 км"/>
        </w:smartTagPr>
        <w:r w:rsidRPr="00944053">
          <w:t>0,1 км</w:t>
        </w:r>
      </w:smartTag>
      <w:r w:rsidRPr="00944053">
        <w:t xml:space="preserve">северо–восточнее с. Бородаевка, ГРС свх. Новосельский, </w:t>
      </w:r>
      <w:smartTag w:uri="urn:schemas-microsoft-com:office:smarttags" w:element="metricconverter">
        <w:smartTagPr>
          <w:attr w:name="ProductID" w:val="0,5 км"/>
        </w:smartTagPr>
        <w:r w:rsidRPr="00944053">
          <w:t>0,5 км</w:t>
        </w:r>
      </w:smartTag>
      <w:r w:rsidRPr="00944053">
        <w:t xml:space="preserve"> северо-западнее с. Калинин.</w:t>
      </w:r>
    </w:p>
    <w:p w:rsidR="00944053" w:rsidRPr="00944053" w:rsidRDefault="00944053" w:rsidP="00944053">
      <w:r w:rsidRPr="00944053">
        <w:t>От газораспределительных станций газ по газораспределительным сетям поступает на ГРП и ГРПШ населенных пунктов Осиновского МО.</w:t>
      </w:r>
    </w:p>
    <w:p w:rsidR="00944053" w:rsidRPr="00944053" w:rsidRDefault="00944053" w:rsidP="00944053">
      <w:r w:rsidRPr="00944053">
        <w:t>К ГРС Бородаевка (давление газа на выходе) Рвых=0,6 МПа подключены: село Березовка, село Филипповка, село Бородаевка.</w:t>
      </w:r>
    </w:p>
    <w:p w:rsidR="00944053" w:rsidRPr="00944053" w:rsidRDefault="00944053" w:rsidP="00944053">
      <w:r w:rsidRPr="00944053">
        <w:t>К ГРС свх. Новосельский (давление газа на выходе) Рвых=0,6 МПа подключены: поселок Осиновский, село Каменка.</w:t>
      </w:r>
      <w:r w:rsidRPr="00944053">
        <w:tab/>
      </w:r>
    </w:p>
    <w:p w:rsidR="00944053" w:rsidRPr="00944053" w:rsidRDefault="00944053" w:rsidP="00944053">
      <w:r w:rsidRPr="00944053">
        <w:t>Существующая система газоснабжения двухступенчатая. Распределение газа осуществляется по газопроводам двух давлений — высокого II категории — 0,6 МПа, низкого — 0,003, 0,005 МПа.</w:t>
      </w:r>
    </w:p>
    <w:p w:rsidR="00944053" w:rsidRPr="00944053" w:rsidRDefault="00944053" w:rsidP="00944053">
      <w:r w:rsidRPr="00944053">
        <w:t>Существующие показатели расхода газа, газопроводов и распределяющих устройств на территории Осиновского МО приведены в таблице 7.</w:t>
      </w:r>
    </w:p>
    <w:p w:rsidR="00944053" w:rsidRPr="00944053" w:rsidRDefault="00944053" w:rsidP="00944053"/>
    <w:p w:rsidR="00944053" w:rsidRPr="00944053" w:rsidRDefault="00944053" w:rsidP="00944053">
      <w:r w:rsidRPr="00944053">
        <w:t>Таблица 7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836"/>
        <w:gridCol w:w="703"/>
        <w:gridCol w:w="627"/>
        <w:gridCol w:w="797"/>
        <w:gridCol w:w="977"/>
        <w:gridCol w:w="913"/>
        <w:gridCol w:w="1237"/>
        <w:gridCol w:w="982"/>
      </w:tblGrid>
      <w:tr w:rsidR="00944053" w:rsidRPr="00944053" w:rsidTr="00E52851">
        <w:trPr>
          <w:trHeight w:val="20"/>
          <w:jc w:val="center"/>
        </w:trPr>
        <w:tc>
          <w:tcPr>
            <w:tcW w:w="28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>
            <w:r w:rsidRPr="00944053">
              <w:lastRenderedPageBreak/>
              <w:t>Наименование населенных пунктов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Всего населенных пунктов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>Подвод газа осуществлен</w:t>
            </w:r>
          </w:p>
        </w:tc>
        <w:tc>
          <w:tcPr>
            <w:tcW w:w="79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4053" w:rsidRPr="00944053" w:rsidRDefault="00944053" w:rsidP="00944053">
            <w:r w:rsidRPr="00944053">
              <w:t xml:space="preserve">Максимальный </w:t>
            </w:r>
            <w:r w:rsidRPr="00944053">
              <w:br/>
              <w:t xml:space="preserve">расход газа, </w:t>
            </w:r>
            <w:proofErr w:type="gramStart"/>
            <w:r w:rsidRPr="00944053">
              <w:t>м</w:t>
            </w:r>
            <w:proofErr w:type="gramEnd"/>
            <w:r w:rsidRPr="00944053">
              <w:t>³/ч</w:t>
            </w:r>
          </w:p>
          <w:p w:rsidR="00944053" w:rsidRPr="00944053" w:rsidRDefault="00944053" w:rsidP="00944053"/>
        </w:tc>
        <w:tc>
          <w:tcPr>
            <w:tcW w:w="189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44053" w:rsidRPr="00944053" w:rsidRDefault="00944053" w:rsidP="00944053">
            <w:r w:rsidRPr="00944053">
              <w:t>Используемые подсистемы АСУ ТП РГ</w:t>
            </w:r>
          </w:p>
        </w:tc>
        <w:tc>
          <w:tcPr>
            <w:tcW w:w="1237" w:type="dxa"/>
            <w:vMerge w:val="restart"/>
            <w:shd w:val="clear" w:color="auto" w:fill="auto"/>
            <w:textDirection w:val="btLr"/>
            <w:vAlign w:val="center"/>
          </w:tcPr>
          <w:p w:rsidR="00944053" w:rsidRPr="00944053" w:rsidRDefault="00944053" w:rsidP="00944053">
            <w:r w:rsidRPr="00944053">
              <w:t>Протяженность газопроводов, </w:t>
            </w:r>
            <w:proofErr w:type="gramStart"/>
            <w:r w:rsidRPr="00944053">
              <w:t>км</w:t>
            </w:r>
            <w:proofErr w:type="gramEnd"/>
          </w:p>
        </w:tc>
        <w:tc>
          <w:tcPr>
            <w:tcW w:w="982" w:type="dxa"/>
            <w:vMerge w:val="restart"/>
            <w:shd w:val="clear" w:color="auto" w:fill="auto"/>
            <w:textDirection w:val="btLr"/>
            <w:vAlign w:val="center"/>
          </w:tcPr>
          <w:p w:rsidR="00944053" w:rsidRPr="00944053" w:rsidRDefault="00944053" w:rsidP="00944053">
            <w:r w:rsidRPr="00944053">
              <w:t xml:space="preserve">Диаметр, </w:t>
            </w:r>
            <w:proofErr w:type="gramStart"/>
            <w:r w:rsidRPr="00944053">
              <w:t>мм</w:t>
            </w:r>
            <w:proofErr w:type="gramEnd"/>
          </w:p>
        </w:tc>
      </w:tr>
      <w:tr w:rsidR="00944053" w:rsidRPr="00944053" w:rsidTr="00E52851">
        <w:trPr>
          <w:trHeight w:val="1577"/>
          <w:jc w:val="center"/>
        </w:trPr>
        <w:tc>
          <w:tcPr>
            <w:tcW w:w="2836" w:type="dxa"/>
            <w:vMerge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/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/>
        </w:tc>
        <w:tc>
          <w:tcPr>
            <w:tcW w:w="627" w:type="dxa"/>
            <w:vMerge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/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/>
        </w:tc>
        <w:tc>
          <w:tcPr>
            <w:tcW w:w="9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>
            <w:proofErr w:type="gramStart"/>
            <w:r w:rsidRPr="00944053">
              <w:t>Наиме-нование</w:t>
            </w:r>
            <w:proofErr w:type="gramEnd"/>
          </w:p>
        </w:tc>
        <w:tc>
          <w:tcPr>
            <w:tcW w:w="9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053" w:rsidRPr="00944053" w:rsidRDefault="00944053" w:rsidP="00944053">
            <w:r w:rsidRPr="00944053">
              <w:t>Кол-во</w:t>
            </w:r>
          </w:p>
        </w:tc>
        <w:tc>
          <w:tcPr>
            <w:tcW w:w="1237" w:type="dxa"/>
            <w:vMerge/>
            <w:vAlign w:val="center"/>
          </w:tcPr>
          <w:p w:rsidR="00944053" w:rsidRPr="00944053" w:rsidRDefault="00944053" w:rsidP="00944053"/>
        </w:tc>
        <w:tc>
          <w:tcPr>
            <w:tcW w:w="982" w:type="dxa"/>
            <w:vMerge/>
            <w:vAlign w:val="center"/>
          </w:tcPr>
          <w:p w:rsidR="00944053" w:rsidRPr="00944053" w:rsidRDefault="00944053" w:rsidP="00944053"/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9072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Осиновское МО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пос. Осиновский</w:t>
            </w:r>
          </w:p>
        </w:tc>
        <w:tc>
          <w:tcPr>
            <w:tcW w:w="70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627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797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771,5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ГРП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2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6,3</w:t>
            </w:r>
          </w:p>
        </w:tc>
        <w:tc>
          <w:tcPr>
            <w:tcW w:w="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160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  <w:tc>
          <w:tcPr>
            <w:tcW w:w="7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713,6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ГРП</w:t>
            </w:r>
          </w:p>
        </w:tc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2,31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89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с. Бородаевка</w:t>
            </w:r>
          </w:p>
        </w:tc>
        <w:tc>
          <w:tcPr>
            <w:tcW w:w="7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827,8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ГРП</w:t>
            </w:r>
          </w:p>
          <w:p w:rsidR="00944053" w:rsidRPr="00944053" w:rsidRDefault="00944053" w:rsidP="00944053">
            <w:r w:rsidRPr="00944053">
              <w:t>ГРПШ</w:t>
            </w:r>
          </w:p>
        </w:tc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</w:t>
            </w:r>
          </w:p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0,09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114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  <w:tc>
          <w:tcPr>
            <w:tcW w:w="7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569,4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ГРП</w:t>
            </w:r>
          </w:p>
          <w:p w:rsidR="00944053" w:rsidRPr="00944053" w:rsidRDefault="00944053" w:rsidP="00944053">
            <w:r w:rsidRPr="00944053">
              <w:t>ГРПШ</w:t>
            </w:r>
          </w:p>
        </w:tc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</w:t>
            </w:r>
          </w:p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19,55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225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с. Новосельское</w:t>
            </w:r>
          </w:p>
        </w:tc>
        <w:tc>
          <w:tcPr>
            <w:tcW w:w="7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</w:tc>
        <w:tc>
          <w:tcPr>
            <w:tcW w:w="7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147,0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ГРП</w:t>
            </w:r>
          </w:p>
          <w:p w:rsidR="00944053" w:rsidRPr="00944053" w:rsidRDefault="00944053" w:rsidP="00944053">
            <w:r w:rsidRPr="00944053">
              <w:t>ГРПШ</w:t>
            </w:r>
          </w:p>
        </w:tc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</w:t>
            </w:r>
          </w:p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5,75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89-114</w:t>
            </w:r>
          </w:p>
        </w:tc>
      </w:tr>
      <w:tr w:rsidR="00944053" w:rsidRPr="00944053" w:rsidTr="00E52851">
        <w:trPr>
          <w:trHeight w:val="23"/>
          <w:jc w:val="center"/>
        </w:trPr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пос. Чапаевка</w:t>
            </w:r>
          </w:p>
        </w:tc>
        <w:tc>
          <w:tcPr>
            <w:tcW w:w="703" w:type="dxa"/>
            <w:vMerge/>
            <w:tcBorders>
              <w:top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627" w:type="dxa"/>
            <w:vMerge/>
            <w:tcBorders>
              <w:top w:val="single" w:sz="2" w:space="0" w:color="auto"/>
            </w:tcBorders>
            <w:shd w:val="clear" w:color="auto" w:fill="auto"/>
            <w:vAlign w:val="bottom"/>
          </w:tcPr>
          <w:p w:rsidR="00944053" w:rsidRPr="00944053" w:rsidRDefault="00944053" w:rsidP="00944053"/>
        </w:tc>
        <w:tc>
          <w:tcPr>
            <w:tcW w:w="797" w:type="dxa"/>
            <w:tcBorders>
              <w:top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977" w:type="dxa"/>
            <w:tcBorders>
              <w:top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нет</w:t>
            </w:r>
          </w:p>
        </w:tc>
        <w:tc>
          <w:tcPr>
            <w:tcW w:w="12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Таблица 8 - Основные характеристики системы газоснабжения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5495"/>
        <w:gridCol w:w="2268"/>
        <w:gridCol w:w="1949"/>
      </w:tblGrid>
      <w:tr w:rsidR="00944053" w:rsidRPr="00944053" w:rsidTr="00E52851">
        <w:trPr>
          <w:jc w:val="center"/>
        </w:trPr>
        <w:tc>
          <w:tcPr>
            <w:tcW w:w="5495" w:type="dxa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Показатель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Ед. измерения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Кол-во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Реализация газа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тыс. м3/год</w:t>
            </w:r>
          </w:p>
        </w:tc>
        <w:tc>
          <w:tcPr>
            <w:tcW w:w="1949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4993,809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Протяженность сетей высокого давления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км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Численность обслуживаемого населения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чел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4081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Удельное потребление газа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м3/сут чел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3,35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потребителей с газовыми счетчиками: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lastRenderedPageBreak/>
              <w:t>Население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76,8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муниципальные предприятия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прочие предприятия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jc w:val="center"/>
        </w:trPr>
        <w:tc>
          <w:tcPr>
            <w:tcW w:w="5495" w:type="dxa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94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2.6. Характеристика существующей системы сбора и вывоза твердых коммунальных  отходов</w:t>
      </w:r>
    </w:p>
    <w:p w:rsidR="00944053" w:rsidRPr="00944053" w:rsidRDefault="00944053" w:rsidP="00944053">
      <w:r w:rsidRPr="00944053">
        <w:t xml:space="preserve">На 01.01.2021 г. охват населения муниципального образования Осиновское планово-регулярной системой сбора и вывоза коммунальных отходов составляет 100 %.  </w:t>
      </w:r>
    </w:p>
    <w:p w:rsidR="00944053" w:rsidRPr="00944053" w:rsidRDefault="00944053" w:rsidP="00944053">
      <w:r w:rsidRPr="00944053">
        <w:t>График вывоза ТКО:</w:t>
      </w:r>
    </w:p>
    <w:p w:rsidR="00944053" w:rsidRPr="00944053" w:rsidRDefault="00944053" w:rsidP="00944053">
      <w:proofErr w:type="gramStart"/>
      <w:r w:rsidRPr="00944053">
        <w:t>с</w:t>
      </w:r>
      <w:proofErr w:type="gramEnd"/>
      <w:r w:rsidRPr="00944053">
        <w:t xml:space="preserve">. </w:t>
      </w:r>
      <w:proofErr w:type="gramStart"/>
      <w:r w:rsidRPr="00944053">
        <w:t>Березовка</w:t>
      </w:r>
      <w:proofErr w:type="gramEnd"/>
      <w:r w:rsidRPr="00944053">
        <w:t xml:space="preserve"> - понедельник с 10:00 - 12:00;</w:t>
      </w:r>
    </w:p>
    <w:p w:rsidR="00944053" w:rsidRPr="00944053" w:rsidRDefault="00944053" w:rsidP="00944053">
      <w:proofErr w:type="gramStart"/>
      <w:r w:rsidRPr="00944053">
        <w:t>с</w:t>
      </w:r>
      <w:proofErr w:type="gramEnd"/>
      <w:r w:rsidRPr="00944053">
        <w:t xml:space="preserve">. </w:t>
      </w:r>
      <w:proofErr w:type="gramStart"/>
      <w:r w:rsidRPr="00944053">
        <w:t>Филипповка</w:t>
      </w:r>
      <w:proofErr w:type="gramEnd"/>
      <w:r w:rsidRPr="00944053">
        <w:t xml:space="preserve"> - вторник с 10:00 - 12:00;</w:t>
      </w:r>
    </w:p>
    <w:p w:rsidR="00944053" w:rsidRPr="00944053" w:rsidRDefault="00944053" w:rsidP="00944053">
      <w:r w:rsidRPr="00944053">
        <w:t>с. Бородаевка - среда с 10:00 - 12:00;</w:t>
      </w:r>
    </w:p>
    <w:p w:rsidR="00944053" w:rsidRPr="00944053" w:rsidRDefault="00944053" w:rsidP="00944053">
      <w:r w:rsidRPr="00944053">
        <w:t>п. Осиновский - пятница с 10:00 - 12:00;</w:t>
      </w:r>
    </w:p>
    <w:p w:rsidR="00944053" w:rsidRPr="00944053" w:rsidRDefault="00944053" w:rsidP="00944053">
      <w:proofErr w:type="gramStart"/>
      <w:r w:rsidRPr="00944053">
        <w:t>с</w:t>
      </w:r>
      <w:proofErr w:type="gramEnd"/>
      <w:r w:rsidRPr="00944053">
        <w:t xml:space="preserve">. </w:t>
      </w:r>
      <w:proofErr w:type="gramStart"/>
      <w:r w:rsidRPr="00944053">
        <w:t>Березовка</w:t>
      </w:r>
      <w:proofErr w:type="gramEnd"/>
      <w:r w:rsidRPr="00944053">
        <w:t xml:space="preserve"> - воскресенье с 10:00 - 12:00.</w:t>
      </w:r>
    </w:p>
    <w:p w:rsidR="00944053" w:rsidRPr="00944053" w:rsidRDefault="00944053" w:rsidP="00944053">
      <w:r w:rsidRPr="00944053">
        <w:t xml:space="preserve">Специализированные контейнеры для сбора отработанных ртутьсодержащих компонентов находится </w:t>
      </w:r>
      <w:proofErr w:type="gramStart"/>
      <w:r w:rsidRPr="00944053">
        <w:t>в</w:t>
      </w:r>
      <w:proofErr w:type="gramEnd"/>
      <w:r w:rsidRPr="00944053">
        <w:t>:</w:t>
      </w:r>
    </w:p>
    <w:p w:rsidR="00944053" w:rsidRPr="00944053" w:rsidRDefault="00944053" w:rsidP="00944053">
      <w:proofErr w:type="gramStart"/>
      <w:r w:rsidRPr="00944053">
        <w:t>с</w:t>
      </w:r>
      <w:proofErr w:type="gramEnd"/>
      <w:r w:rsidRPr="00944053">
        <w:t xml:space="preserve">. </w:t>
      </w:r>
      <w:proofErr w:type="gramStart"/>
      <w:r w:rsidRPr="00944053">
        <w:t>Березовка</w:t>
      </w:r>
      <w:proofErr w:type="gramEnd"/>
      <w:r w:rsidRPr="00944053">
        <w:t xml:space="preserve"> в здании администрации по адресу ул. К.Маркса, д.15, тел. 6-14-51;</w:t>
      </w:r>
    </w:p>
    <w:p w:rsidR="00944053" w:rsidRPr="00944053" w:rsidRDefault="00944053" w:rsidP="00944053">
      <w:r w:rsidRPr="00944053">
        <w:t>п. Осиновский в здании администрации по адресу пер. Осиновский, д.3, тел. 6-91-97.</w:t>
      </w:r>
    </w:p>
    <w:p w:rsidR="00944053" w:rsidRPr="00944053" w:rsidRDefault="00944053" w:rsidP="00944053">
      <w:r w:rsidRPr="00944053">
        <w:t>Исходными данными для планирования количества подлежащих удалению отходов являются нормы накопления коммунальных отходов</w:t>
      </w:r>
      <w:proofErr w:type="gramStart"/>
      <w:r w:rsidRPr="00944053">
        <w:t>,о</w:t>
      </w:r>
      <w:proofErr w:type="gramEnd"/>
      <w:r w:rsidRPr="00944053">
        <w:t>пределяемые для населения, а также для учреждений и предприятий общественного и культурного назначения. Нормы накопления  ТКО утверждены Приказом министерства природных ресурсов и экологии Саратовской области №47 от 5 февраля 2018 года.</w:t>
      </w:r>
    </w:p>
    <w:p w:rsidR="00944053" w:rsidRPr="00944053" w:rsidRDefault="00944053" w:rsidP="00944053">
      <w:r w:rsidRPr="00944053">
        <w:t xml:space="preserve">Таблица 8 - Перспективный объем  образования ТКО  </w:t>
      </w: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660"/>
        <w:gridCol w:w="1399"/>
        <w:gridCol w:w="1578"/>
        <w:gridCol w:w="1275"/>
        <w:gridCol w:w="1476"/>
        <w:gridCol w:w="1535"/>
      </w:tblGrid>
      <w:tr w:rsidR="00944053" w:rsidRPr="00944053" w:rsidTr="00E52851">
        <w:trPr>
          <w:trHeight w:val="120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Наименование объекта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Единица измерения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Количество единиц</w:t>
            </w:r>
          </w:p>
          <w:p w:rsidR="00944053" w:rsidRPr="00944053" w:rsidRDefault="00944053" w:rsidP="00944053">
            <w:proofErr w:type="gramStart"/>
            <w:r w:rsidRPr="00944053">
              <w:t>сущ</w:t>
            </w:r>
            <w:proofErr w:type="gramEnd"/>
            <w:r w:rsidRPr="00944053">
              <w:t>/</w:t>
            </w:r>
          </w:p>
          <w:p w:rsidR="00944053" w:rsidRPr="00944053" w:rsidRDefault="00944053" w:rsidP="00944053">
            <w:r w:rsidRPr="00944053">
              <w:t>перспект.</w:t>
            </w:r>
          </w:p>
        </w:tc>
        <w:tc>
          <w:tcPr>
            <w:tcW w:w="1275" w:type="dxa"/>
          </w:tcPr>
          <w:p w:rsidR="00944053" w:rsidRPr="00944053" w:rsidRDefault="00944053" w:rsidP="00944053">
            <w:r w:rsidRPr="00944053">
              <w:t>Утвержденная норма накопления ТКО</w:t>
            </w:r>
          </w:p>
        </w:tc>
        <w:tc>
          <w:tcPr>
            <w:tcW w:w="3011" w:type="dxa"/>
            <w:gridSpan w:val="2"/>
            <w:vAlign w:val="center"/>
          </w:tcPr>
          <w:p w:rsidR="00944053" w:rsidRPr="00944053" w:rsidRDefault="00944053" w:rsidP="00944053">
            <w:r w:rsidRPr="00944053">
              <w:t>Годовой объем образования ТКО, м3/год</w:t>
            </w:r>
          </w:p>
        </w:tc>
      </w:tr>
      <w:tr w:rsidR="00944053" w:rsidRPr="00944053" w:rsidTr="00E52851">
        <w:tc>
          <w:tcPr>
            <w:tcW w:w="2660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399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578" w:type="dxa"/>
            <w:vMerge/>
            <w:shd w:val="clear" w:color="auto" w:fill="auto"/>
          </w:tcPr>
          <w:p w:rsidR="00944053" w:rsidRPr="00944053" w:rsidRDefault="00944053" w:rsidP="00944053"/>
        </w:tc>
        <w:tc>
          <w:tcPr>
            <w:tcW w:w="1275" w:type="dxa"/>
          </w:tcPr>
          <w:p w:rsidR="00944053" w:rsidRPr="00944053" w:rsidRDefault="00944053" w:rsidP="00944053">
            <w:r w:rsidRPr="00944053">
              <w:t>м3/год</w:t>
            </w:r>
          </w:p>
        </w:tc>
        <w:tc>
          <w:tcPr>
            <w:tcW w:w="1476" w:type="dxa"/>
          </w:tcPr>
          <w:p w:rsidR="00944053" w:rsidRPr="00944053" w:rsidRDefault="00944053" w:rsidP="00944053">
            <w:r w:rsidRPr="00944053">
              <w:t>Сущ.</w:t>
            </w:r>
          </w:p>
        </w:tc>
        <w:tc>
          <w:tcPr>
            <w:tcW w:w="1535" w:type="dxa"/>
          </w:tcPr>
          <w:p w:rsidR="00944053" w:rsidRPr="00944053" w:rsidRDefault="00944053" w:rsidP="00944053">
            <w:r w:rsidRPr="00944053">
              <w:t>Перспек.</w:t>
            </w:r>
          </w:p>
        </w:tc>
      </w:tr>
      <w:tr w:rsidR="00944053" w:rsidRPr="00944053" w:rsidTr="00E52851">
        <w:tc>
          <w:tcPr>
            <w:tcW w:w="26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Население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auto"/>
          </w:tcPr>
          <w:p w:rsidR="00944053" w:rsidRPr="00944053" w:rsidRDefault="00944053" w:rsidP="00944053"/>
        </w:tc>
        <w:tc>
          <w:tcPr>
            <w:tcW w:w="1275" w:type="dxa"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476" w:type="dxa"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535" w:type="dxa"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lastRenderedPageBreak/>
              <w:t xml:space="preserve">Индивидуальные жилые  дома </w:t>
            </w:r>
          </w:p>
        </w:tc>
        <w:tc>
          <w:tcPr>
            <w:tcW w:w="1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 прожив.</w:t>
            </w:r>
          </w:p>
        </w:tc>
        <w:tc>
          <w:tcPr>
            <w:tcW w:w="157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4052/4663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1,7</w:t>
            </w:r>
          </w:p>
        </w:tc>
        <w:tc>
          <w:tcPr>
            <w:tcW w:w="147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6888,4</w:t>
            </w:r>
          </w:p>
        </w:tc>
        <w:tc>
          <w:tcPr>
            <w:tcW w:w="153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7927,1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Итого: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Организации торговли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44053" w:rsidRPr="00944053" w:rsidRDefault="00944053" w:rsidP="00944053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44053" w:rsidRPr="00944053" w:rsidRDefault="00944053" w:rsidP="00944053"/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Продовольственные магазины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 кв. м общей площади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Дошкольные и учебные организации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Детский сад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ребенок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215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0.53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113,95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113,95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Школы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учащийся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830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0.23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190,9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190,9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Учреждения доп</w:t>
            </w:r>
            <w:proofErr w:type="gramStart"/>
            <w:r w:rsidRPr="00944053">
              <w:t>.о</w:t>
            </w:r>
            <w:proofErr w:type="gramEnd"/>
            <w:r w:rsidRPr="00944053">
              <w:t>бразования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учащийся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0.23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Объекты здравоохранения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ФАП 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посещ./</w:t>
            </w:r>
          </w:p>
          <w:p w:rsidR="00944053" w:rsidRPr="00944053" w:rsidRDefault="00944053" w:rsidP="00944053">
            <w:r w:rsidRPr="00944053">
              <w:t>год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95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0,015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1,42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1,42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Культурно-развлекательные, спортивные организации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</w:tr>
      <w:tr w:rsidR="00944053" w:rsidRPr="00944053" w:rsidTr="00E52851">
        <w:trPr>
          <w:trHeight w:val="689"/>
        </w:trPr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СДК 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место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0,22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266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Административные, офисные учреждения,  конторы, почта</w:t>
            </w:r>
          </w:p>
        </w:tc>
        <w:tc>
          <w:tcPr>
            <w:tcW w:w="139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 сотрудник</w:t>
            </w:r>
          </w:p>
        </w:tc>
        <w:tc>
          <w:tcPr>
            <w:tcW w:w="157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21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1,16</w:t>
            </w:r>
          </w:p>
        </w:tc>
        <w:tc>
          <w:tcPr>
            <w:tcW w:w="147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24,36</w:t>
            </w:r>
          </w:p>
        </w:tc>
        <w:tc>
          <w:tcPr>
            <w:tcW w:w="153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24,36</w:t>
            </w:r>
          </w:p>
        </w:tc>
      </w:tr>
      <w:tr w:rsidR="00944053" w:rsidRPr="00944053" w:rsidTr="00E52851">
        <w:tc>
          <w:tcPr>
            <w:tcW w:w="2660" w:type="dxa"/>
            <w:vAlign w:val="center"/>
          </w:tcPr>
          <w:p w:rsidR="00944053" w:rsidRPr="00944053" w:rsidRDefault="00944053" w:rsidP="00944053">
            <w:r w:rsidRPr="00944053">
              <w:t>Итого:</w:t>
            </w:r>
          </w:p>
        </w:tc>
        <w:tc>
          <w:tcPr>
            <w:tcW w:w="1399" w:type="dxa"/>
            <w:vAlign w:val="center"/>
          </w:tcPr>
          <w:p w:rsidR="00944053" w:rsidRPr="00944053" w:rsidRDefault="00944053" w:rsidP="00944053"/>
        </w:tc>
        <w:tc>
          <w:tcPr>
            <w:tcW w:w="1578" w:type="dxa"/>
            <w:vAlign w:val="center"/>
          </w:tcPr>
          <w:p w:rsidR="00944053" w:rsidRPr="00944053" w:rsidRDefault="00944053" w:rsidP="00944053"/>
        </w:tc>
        <w:tc>
          <w:tcPr>
            <w:tcW w:w="1275" w:type="dxa"/>
            <w:vAlign w:val="center"/>
          </w:tcPr>
          <w:p w:rsidR="00944053" w:rsidRPr="00944053" w:rsidRDefault="00944053" w:rsidP="00944053"/>
        </w:tc>
        <w:tc>
          <w:tcPr>
            <w:tcW w:w="1476" w:type="dxa"/>
            <w:vAlign w:val="center"/>
          </w:tcPr>
          <w:p w:rsidR="00944053" w:rsidRPr="00944053" w:rsidRDefault="00944053" w:rsidP="00944053">
            <w:r w:rsidRPr="00944053">
              <w:t>7219,03</w:t>
            </w:r>
          </w:p>
        </w:tc>
        <w:tc>
          <w:tcPr>
            <w:tcW w:w="1535" w:type="dxa"/>
          </w:tcPr>
          <w:p w:rsidR="00944053" w:rsidRPr="00944053" w:rsidRDefault="00944053" w:rsidP="00944053">
            <w:r w:rsidRPr="00944053">
              <w:t>8257,73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Определение необходимого количества контейнеров для ТКО.</w:t>
      </w:r>
    </w:p>
    <w:p w:rsidR="00944053" w:rsidRPr="00944053" w:rsidRDefault="00944053" w:rsidP="00944053">
      <w:r w:rsidRPr="00944053">
        <w:t xml:space="preserve"> Расчет производим по формуле: </w:t>
      </w:r>
    </w:p>
    <w:p w:rsidR="00944053" w:rsidRPr="00944053" w:rsidRDefault="00944053" w:rsidP="00944053">
      <w:r w:rsidRPr="00944053">
        <w:t>N = (H * m * K4) / (Vk * К</w:t>
      </w:r>
      <w:proofErr w:type="gramStart"/>
      <w:r w:rsidRPr="00944053">
        <w:t>6</w:t>
      </w:r>
      <w:proofErr w:type="gramEnd"/>
      <w:r w:rsidRPr="00944053">
        <w:t>), где</w:t>
      </w:r>
    </w:p>
    <w:p w:rsidR="00944053" w:rsidRPr="00944053" w:rsidRDefault="00944053" w:rsidP="00944053">
      <w:r w:rsidRPr="00944053">
        <w:t>N - потребное количество контейнеров, шт.;</w:t>
      </w:r>
    </w:p>
    <w:p w:rsidR="00944053" w:rsidRPr="00944053" w:rsidRDefault="00944053" w:rsidP="00944053">
      <w:r w:rsidRPr="00944053">
        <w:lastRenderedPageBreak/>
        <w:t>H -  расчетно-суточное накопление ТКО, м 3</w:t>
      </w:r>
    </w:p>
    <w:p w:rsidR="00944053" w:rsidRPr="00944053" w:rsidRDefault="00944053" w:rsidP="00944053">
      <w:r w:rsidRPr="00944053">
        <w:t>m - периодичность вывоза ТКО</w:t>
      </w:r>
      <w:proofErr w:type="gramStart"/>
      <w:r w:rsidRPr="00944053">
        <w:t>,с</w:t>
      </w:r>
      <w:proofErr w:type="gramEnd"/>
      <w:r w:rsidRPr="00944053">
        <w:t>ут;</w:t>
      </w:r>
    </w:p>
    <w:p w:rsidR="00944053" w:rsidRPr="00944053" w:rsidRDefault="00944053" w:rsidP="00944053">
      <w:r w:rsidRPr="00944053">
        <w:t>K4 - коэффициент, учитывающий количество контейнеров, находящихся в ремонте и резерве, 1,05</w:t>
      </w:r>
    </w:p>
    <w:p w:rsidR="00944053" w:rsidRPr="00944053" w:rsidRDefault="00944053" w:rsidP="00944053">
      <w:r w:rsidRPr="00944053">
        <w:t>Vk - емкость одного контейнера, м3;</w:t>
      </w:r>
    </w:p>
    <w:p w:rsidR="00944053" w:rsidRPr="00944053" w:rsidRDefault="00944053" w:rsidP="00944053">
      <w:r w:rsidRPr="00944053">
        <w:t>К</w:t>
      </w:r>
      <w:proofErr w:type="gramStart"/>
      <w:r w:rsidRPr="00944053">
        <w:t>6</w:t>
      </w:r>
      <w:proofErr w:type="gramEnd"/>
      <w:r w:rsidRPr="00944053">
        <w:t xml:space="preserve"> -коэффициент заполнения контейнера; 0,90.</w:t>
      </w:r>
    </w:p>
    <w:p w:rsidR="00944053" w:rsidRPr="00944053" w:rsidRDefault="00944053" w:rsidP="00944053">
      <w:r w:rsidRPr="00944053">
        <w:t xml:space="preserve">Таблица 9 – Расчетное количество контейнеров для сбора ТКО </w:t>
      </w:r>
      <w:proofErr w:type="gramStart"/>
      <w:r w:rsidRPr="00944053">
        <w:t>для</w:t>
      </w:r>
      <w:proofErr w:type="gramEnd"/>
      <w:r w:rsidRPr="00944053">
        <w:t xml:space="preserve"> муниципального образованияОсиновскоепри ежедневном вывозе ТКО</w:t>
      </w:r>
    </w:p>
    <w:tbl>
      <w:tblPr>
        <w:tblW w:w="9923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596"/>
        <w:gridCol w:w="1756"/>
        <w:gridCol w:w="1755"/>
        <w:gridCol w:w="1908"/>
        <w:gridCol w:w="1908"/>
      </w:tblGrid>
      <w:tr w:rsidR="00944053" w:rsidRPr="00944053" w:rsidTr="00E52851">
        <w:tc>
          <w:tcPr>
            <w:tcW w:w="2410" w:type="dxa"/>
            <w:vMerge w:val="restart"/>
            <w:vAlign w:val="center"/>
          </w:tcPr>
          <w:p w:rsidR="00944053" w:rsidRPr="00944053" w:rsidRDefault="00944053" w:rsidP="00944053">
            <w:r w:rsidRPr="00944053">
              <w:t>Среднесуточное накопление</w:t>
            </w:r>
          </w:p>
          <w:p w:rsidR="00944053" w:rsidRPr="00944053" w:rsidRDefault="00944053" w:rsidP="00944053">
            <w:r w:rsidRPr="00944053">
              <w:t xml:space="preserve"> (сущ. /перспектива)</w:t>
            </w:r>
          </w:p>
        </w:tc>
        <w:tc>
          <w:tcPr>
            <w:tcW w:w="3260" w:type="dxa"/>
            <w:gridSpan w:val="2"/>
            <w:vAlign w:val="center"/>
          </w:tcPr>
          <w:p w:rsidR="00944053" w:rsidRPr="00944053" w:rsidRDefault="00944053" w:rsidP="00944053">
            <w:r w:rsidRPr="00944053">
              <w:t xml:space="preserve">Необходимое количество контейнеров объемом </w:t>
            </w:r>
          </w:p>
          <w:p w:rsidR="00944053" w:rsidRPr="00944053" w:rsidRDefault="00944053" w:rsidP="00944053">
            <w:r w:rsidRPr="00944053">
              <w:t>0,75 м 3</w:t>
            </w:r>
          </w:p>
        </w:tc>
        <w:tc>
          <w:tcPr>
            <w:tcW w:w="3544" w:type="dxa"/>
            <w:gridSpan w:val="2"/>
            <w:vAlign w:val="center"/>
          </w:tcPr>
          <w:p w:rsidR="00944053" w:rsidRPr="00944053" w:rsidRDefault="00944053" w:rsidP="00944053">
            <w:r w:rsidRPr="00944053">
              <w:t>Необходимое количество контейнеров объемом 1,1 м3 (в качестве альтернативы)</w:t>
            </w:r>
          </w:p>
        </w:tc>
      </w:tr>
      <w:tr w:rsidR="00944053" w:rsidRPr="00944053" w:rsidTr="00E52851">
        <w:tc>
          <w:tcPr>
            <w:tcW w:w="2410" w:type="dxa"/>
            <w:vMerge/>
            <w:vAlign w:val="center"/>
          </w:tcPr>
          <w:p w:rsidR="00944053" w:rsidRPr="00944053" w:rsidRDefault="00944053" w:rsidP="00944053"/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Сущ.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Персп.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Сущ.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Персп.</w:t>
            </w:r>
          </w:p>
        </w:tc>
      </w:tr>
      <w:tr w:rsidR="00944053" w:rsidRPr="00944053" w:rsidTr="00E52851">
        <w:tc>
          <w:tcPr>
            <w:tcW w:w="2410" w:type="dxa"/>
            <w:vAlign w:val="center"/>
          </w:tcPr>
          <w:p w:rsidR="00944053" w:rsidRPr="00944053" w:rsidRDefault="00944053" w:rsidP="00944053">
            <w:r w:rsidRPr="00944053">
              <w:t>19,82/22,8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31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35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21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24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 xml:space="preserve">Таблица 10 – Расчетное количество контейнеров для сбора ТКО </w:t>
      </w:r>
      <w:proofErr w:type="gramStart"/>
      <w:r w:rsidRPr="00944053">
        <w:t>для</w:t>
      </w:r>
      <w:proofErr w:type="gramEnd"/>
      <w:r w:rsidRPr="00944053">
        <w:t xml:space="preserve"> муниципального образованияОсиновскоепри вывозе ТКО один раз в неделю</w:t>
      </w:r>
    </w:p>
    <w:tbl>
      <w:tblPr>
        <w:tblW w:w="9923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596"/>
        <w:gridCol w:w="1756"/>
        <w:gridCol w:w="1755"/>
        <w:gridCol w:w="1908"/>
        <w:gridCol w:w="1908"/>
      </w:tblGrid>
      <w:tr w:rsidR="00944053" w:rsidRPr="00944053" w:rsidTr="00E52851">
        <w:tc>
          <w:tcPr>
            <w:tcW w:w="2410" w:type="dxa"/>
            <w:vMerge w:val="restart"/>
            <w:vAlign w:val="center"/>
          </w:tcPr>
          <w:p w:rsidR="00944053" w:rsidRPr="00944053" w:rsidRDefault="00944053" w:rsidP="00944053">
            <w:r w:rsidRPr="00944053">
              <w:t>Среднесуточное накопление</w:t>
            </w:r>
          </w:p>
          <w:p w:rsidR="00944053" w:rsidRPr="00944053" w:rsidRDefault="00944053" w:rsidP="00944053">
            <w:r w:rsidRPr="00944053">
              <w:t xml:space="preserve"> (сущ. /перспектива)</w:t>
            </w:r>
          </w:p>
        </w:tc>
        <w:tc>
          <w:tcPr>
            <w:tcW w:w="3260" w:type="dxa"/>
            <w:gridSpan w:val="2"/>
            <w:vAlign w:val="center"/>
          </w:tcPr>
          <w:p w:rsidR="00944053" w:rsidRPr="00944053" w:rsidRDefault="00944053" w:rsidP="00944053">
            <w:r w:rsidRPr="00944053">
              <w:t>Необходимое количество контейнеров объемом 0,75 м 3</w:t>
            </w:r>
          </w:p>
        </w:tc>
        <w:tc>
          <w:tcPr>
            <w:tcW w:w="3544" w:type="dxa"/>
            <w:gridSpan w:val="2"/>
            <w:vAlign w:val="center"/>
          </w:tcPr>
          <w:p w:rsidR="00944053" w:rsidRPr="00944053" w:rsidRDefault="00944053" w:rsidP="00944053">
            <w:r w:rsidRPr="00944053">
              <w:t>Необходимое количество контейнеров объемом 1,1 м3 (в качестве альтернативы)</w:t>
            </w:r>
          </w:p>
        </w:tc>
      </w:tr>
      <w:tr w:rsidR="00944053" w:rsidRPr="00944053" w:rsidTr="00E52851">
        <w:tc>
          <w:tcPr>
            <w:tcW w:w="2410" w:type="dxa"/>
            <w:vMerge/>
            <w:vAlign w:val="center"/>
          </w:tcPr>
          <w:p w:rsidR="00944053" w:rsidRPr="00944053" w:rsidRDefault="00944053" w:rsidP="00944053"/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Сущ.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Персп.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Сущ.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Персп.</w:t>
            </w:r>
          </w:p>
        </w:tc>
      </w:tr>
      <w:tr w:rsidR="00944053" w:rsidRPr="00944053" w:rsidTr="00E52851">
        <w:tc>
          <w:tcPr>
            <w:tcW w:w="2410" w:type="dxa"/>
            <w:vAlign w:val="center"/>
          </w:tcPr>
          <w:p w:rsidR="00944053" w:rsidRPr="00944053" w:rsidRDefault="00944053" w:rsidP="00944053">
            <w:r w:rsidRPr="00944053">
              <w:t>19,82/22,8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217</w:t>
            </w:r>
          </w:p>
        </w:tc>
        <w:tc>
          <w:tcPr>
            <w:tcW w:w="1630" w:type="dxa"/>
            <w:vAlign w:val="center"/>
          </w:tcPr>
          <w:p w:rsidR="00944053" w:rsidRPr="00944053" w:rsidRDefault="00944053" w:rsidP="00944053">
            <w:r w:rsidRPr="00944053">
              <w:t>245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147</w:t>
            </w:r>
          </w:p>
        </w:tc>
        <w:tc>
          <w:tcPr>
            <w:tcW w:w="1772" w:type="dxa"/>
            <w:vAlign w:val="center"/>
          </w:tcPr>
          <w:p w:rsidR="00944053" w:rsidRPr="00944053" w:rsidRDefault="00944053" w:rsidP="00944053">
            <w:r w:rsidRPr="00944053">
              <w:t>168</w:t>
            </w:r>
          </w:p>
        </w:tc>
      </w:tr>
    </w:tbl>
    <w:p w:rsidR="00944053" w:rsidRPr="00944053" w:rsidRDefault="00944053" w:rsidP="00944053">
      <w:r w:rsidRPr="00944053">
        <w:tab/>
        <w:t>На 01.07.2021 год в муниципальном образовании Осиновскоеконтейнерные площадки отсутствуют. Сбор ТКО осуществляетсяповедерный.</w:t>
      </w:r>
    </w:p>
    <w:p w:rsidR="00944053" w:rsidRPr="00944053" w:rsidRDefault="00944053" w:rsidP="00944053"/>
    <w:p w:rsidR="00944053" w:rsidRPr="00944053" w:rsidRDefault="00944053" w:rsidP="00944053">
      <w:r w:rsidRPr="00944053">
        <w:t>3. Перспективы развития муниципального образования Осиновскоеи прогноз спроса на коммунальные услуги</w:t>
      </w:r>
    </w:p>
    <w:p w:rsidR="00944053" w:rsidRPr="00944053" w:rsidRDefault="00944053" w:rsidP="00944053">
      <w:r w:rsidRPr="00944053">
        <w:t>3.1. Общие положения</w:t>
      </w:r>
    </w:p>
    <w:p w:rsidR="00944053" w:rsidRPr="00944053" w:rsidRDefault="00944053" w:rsidP="00944053">
      <w:r w:rsidRPr="00944053">
        <w:t xml:space="preserve">Осиновское муниципальное образование входит в состав Саратовской области РФ как самостоятельная административно-территориальная единица. Осиновское </w:t>
      </w:r>
      <w:proofErr w:type="gramStart"/>
      <w:r w:rsidRPr="00944053">
        <w:t>муниципальное</w:t>
      </w:r>
      <w:proofErr w:type="gramEnd"/>
      <w:r w:rsidRPr="00944053">
        <w:t xml:space="preserve"> образованиенаделено статусом сельского поселениясадминистративным центром – пос. ОсиновскоеМарксовского </w:t>
      </w:r>
      <w:r w:rsidRPr="00944053">
        <w:lastRenderedPageBreak/>
        <w:t>муниципального района Саратовской области Законом Саратовской области от 27.12.2004 № 97-ЗСО «О муниципальных образованиях, входящих в состав Марксовского муниципального района».</w:t>
      </w:r>
    </w:p>
    <w:p w:rsidR="00944053" w:rsidRPr="00944053" w:rsidRDefault="00944053" w:rsidP="00944053">
      <w:r w:rsidRPr="00944053">
        <w:t xml:space="preserve">Согласно действующему генеральному плану на 2037 год прогнозируется увеличение численности населения на 13,5%. В связи с увеличением населения и улучшением качества жизни, спрос на коммунальные услуги увеличится. </w:t>
      </w:r>
    </w:p>
    <w:p w:rsidR="00944053" w:rsidRPr="00944053" w:rsidRDefault="00944053" w:rsidP="00944053">
      <w:r w:rsidRPr="00944053">
        <w:t>Уровень развития обеспечивающих коммунальных систем, таких как водопроводные сети, сбор и вывоз ТКО, электростанции, газораспределительные станции имеют первоочередное значение для развития экономики муниципального образования и особенно промышленного производства.</w:t>
      </w:r>
    </w:p>
    <w:p w:rsidR="00944053" w:rsidRPr="00944053" w:rsidRDefault="00944053" w:rsidP="00944053">
      <w:r w:rsidRPr="00944053">
        <w:t>Так же спрос на коммунальные услуги увеличится, в связи с обеспечением коммунальными ресурсами существующей застройки, которые на 2021 год не обеспечены данными ресурсами. 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944053" w:rsidRPr="00944053" w:rsidRDefault="00944053" w:rsidP="00944053"/>
    <w:p w:rsidR="00944053" w:rsidRPr="00944053" w:rsidRDefault="00944053" w:rsidP="00944053">
      <w:bookmarkStart w:id="0" w:name="_Hlk76110522"/>
      <w:r w:rsidRPr="00944053">
        <w:t>3.2.Динамика и прогноз численности населения</w:t>
      </w:r>
    </w:p>
    <w:p w:rsidR="00944053" w:rsidRPr="00944053" w:rsidRDefault="00944053" w:rsidP="00944053">
      <w:r w:rsidRPr="00944053">
        <w:t xml:space="preserve">Численность населения Осиновского муниципального образования по состоянию на 01.01.2021 г. составляет 4106 человек. Здесь проживает 6,7% населения Марксовского муниципального района. </w:t>
      </w:r>
    </w:p>
    <w:p w:rsidR="00944053" w:rsidRPr="00944053" w:rsidRDefault="00944053" w:rsidP="00944053">
      <w:r w:rsidRPr="00944053">
        <w:t>Таблица 11 – Оценка численности постоянного населения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66"/>
        <w:gridCol w:w="1901"/>
        <w:gridCol w:w="1901"/>
        <w:gridCol w:w="1901"/>
        <w:gridCol w:w="1901"/>
      </w:tblGrid>
      <w:tr w:rsidR="00944053" w:rsidRPr="00944053" w:rsidTr="00E52851">
        <w:tc>
          <w:tcPr>
            <w:tcW w:w="1966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Наименование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Численность населения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Динамика численности населения (2021/2009)</w:t>
            </w:r>
          </w:p>
        </w:tc>
      </w:tr>
      <w:tr w:rsidR="00944053" w:rsidRPr="00944053" w:rsidTr="00E52851">
        <w:tc>
          <w:tcPr>
            <w:tcW w:w="19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2009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Абсолютное изменение, чел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Относительное изменение, %</w:t>
            </w:r>
          </w:p>
        </w:tc>
      </w:tr>
      <w:tr w:rsidR="00944053" w:rsidRPr="00944053" w:rsidTr="00E52851"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Березовка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5050</w:t>
            </w:r>
          </w:p>
        </w:tc>
        <w:tc>
          <w:tcPr>
            <w:tcW w:w="19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954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-994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-18,7</w:t>
            </w:r>
          </w:p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Филипповка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170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с. Бородаевка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975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п. Чапаевка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п. Осиновский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998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4053" w:rsidRPr="00944053" w:rsidRDefault="00944053" w:rsidP="00944053">
            <w:proofErr w:type="gramStart"/>
            <w:r w:rsidRPr="00944053">
              <w:t>с</w:t>
            </w:r>
            <w:proofErr w:type="gramEnd"/>
            <w:r w:rsidRPr="00944053">
              <w:t>. Каменка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995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с. Новосельское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/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</w:tcPr>
          <w:p w:rsidR="00944053" w:rsidRPr="00944053" w:rsidRDefault="00944053" w:rsidP="00944053">
            <w:r w:rsidRPr="00944053">
              <w:t>Итого: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5050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4106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-944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053" w:rsidRPr="00944053" w:rsidRDefault="00944053" w:rsidP="00944053">
            <w:r w:rsidRPr="00944053">
              <w:t>-18,7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lastRenderedPageBreak/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944053" w:rsidRPr="00944053" w:rsidRDefault="00944053" w:rsidP="00944053">
      <w:r w:rsidRPr="00944053">
        <w:t>Население моложе трудоспособного возраста – 739 чел. (18 %);</w:t>
      </w:r>
    </w:p>
    <w:p w:rsidR="00944053" w:rsidRPr="00944053" w:rsidRDefault="00944053" w:rsidP="00944053">
      <w:r w:rsidRPr="00944053">
        <w:t>Население в трудоспособном возрасте –2546 чел. (62%),</w:t>
      </w:r>
    </w:p>
    <w:p w:rsidR="00944053" w:rsidRPr="00944053" w:rsidRDefault="00944053" w:rsidP="00944053">
      <w:r w:rsidRPr="00944053">
        <w:t>Население старше трудоспособного возраста – 821 чел.(20%).</w:t>
      </w:r>
    </w:p>
    <w:p w:rsidR="00944053" w:rsidRPr="00944053" w:rsidRDefault="00944053" w:rsidP="00944053">
      <w:r w:rsidRPr="00944053">
        <w:t xml:space="preserve">В соответствии с генеральным планом к 2037 году в Осиновском  муниципальном образовании планируется численность населения 4663 человек. </w:t>
      </w:r>
    </w:p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>
      <w:r w:rsidRPr="00944053">
        <w:t>3.3. Прогноз развития застройки</w:t>
      </w:r>
      <w:bookmarkStart w:id="1" w:name="_GoBack"/>
      <w:bookmarkEnd w:id="1"/>
    </w:p>
    <w:p w:rsidR="00944053" w:rsidRPr="00944053" w:rsidRDefault="00944053" w:rsidP="00944053">
      <w:r w:rsidRPr="00944053">
        <w:t>Общая площадь жилищного фонда составляет 121,58 тыс. м</w:t>
      </w:r>
      <w:proofErr w:type="gramStart"/>
      <w:r w:rsidRPr="00944053">
        <w:t>2</w:t>
      </w:r>
      <w:proofErr w:type="gramEnd"/>
      <w:r w:rsidRPr="00944053">
        <w:t>.</w:t>
      </w:r>
    </w:p>
    <w:p w:rsidR="00944053" w:rsidRPr="00944053" w:rsidRDefault="00944053" w:rsidP="00944053">
      <w:r w:rsidRPr="00944053"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944053" w:rsidRPr="00944053" w:rsidRDefault="00944053" w:rsidP="00944053">
      <w:r w:rsidRPr="00944053">
        <w:tab/>
        <w:t xml:space="preserve"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</w:t>
      </w:r>
    </w:p>
    <w:p w:rsidR="00944053" w:rsidRPr="00944053" w:rsidRDefault="00944053" w:rsidP="00944053">
      <w:r w:rsidRPr="00944053">
        <w:t>Таблица 12 – Перспективный объем жилищного фонда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90"/>
        <w:gridCol w:w="3839"/>
        <w:gridCol w:w="2552"/>
        <w:gridCol w:w="2519"/>
      </w:tblGrid>
      <w:tr w:rsidR="00944053" w:rsidRPr="00944053" w:rsidTr="00E52851">
        <w:tc>
          <w:tcPr>
            <w:tcW w:w="890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3839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Показатели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Единица измерения</w:t>
            </w:r>
          </w:p>
        </w:tc>
        <w:tc>
          <w:tcPr>
            <w:tcW w:w="2519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Расчетный срок (2037 г)</w:t>
            </w:r>
          </w:p>
        </w:tc>
      </w:tr>
      <w:tr w:rsidR="00944053" w:rsidRPr="00944053" w:rsidTr="00E52851">
        <w:tc>
          <w:tcPr>
            <w:tcW w:w="89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383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Жилищный фонд, всего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тыс. м</w:t>
            </w:r>
            <w:proofErr w:type="gramStart"/>
            <w:r w:rsidRPr="00944053">
              <w:t>2</w:t>
            </w:r>
            <w:proofErr w:type="gramEnd"/>
          </w:p>
        </w:tc>
        <w:tc>
          <w:tcPr>
            <w:tcW w:w="251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117,5635</w:t>
            </w:r>
          </w:p>
        </w:tc>
      </w:tr>
      <w:tr w:rsidR="00944053" w:rsidRPr="0094405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Население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чел.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4663</w:t>
            </w:r>
          </w:p>
        </w:tc>
      </w:tr>
      <w:tr w:rsidR="00944053" w:rsidRPr="0094405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Жилищная обеспеченность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м</w:t>
            </w:r>
            <w:proofErr w:type="gramStart"/>
            <w:r w:rsidRPr="00944053">
              <w:t>2</w:t>
            </w:r>
            <w:proofErr w:type="gramEnd"/>
            <w:r w:rsidRPr="00944053">
              <w:t>/чел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25,21</w:t>
            </w:r>
          </w:p>
        </w:tc>
      </w:tr>
      <w:tr w:rsidR="00944053" w:rsidRPr="0094405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Убыль жилого фонда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тыс. м</w:t>
            </w:r>
            <w:proofErr w:type="gramStart"/>
            <w:r w:rsidRPr="00944053">
              <w:t>2</w:t>
            </w:r>
            <w:proofErr w:type="gramEnd"/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Сохраняемый существующий жилищный фонд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тыс. м</w:t>
            </w:r>
            <w:proofErr w:type="gramStart"/>
            <w:r w:rsidRPr="00944053">
              <w:t>2</w:t>
            </w:r>
            <w:proofErr w:type="gramEnd"/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121,58</w:t>
            </w:r>
          </w:p>
        </w:tc>
      </w:tr>
      <w:tr w:rsidR="00944053" w:rsidRPr="00944053" w:rsidTr="00E52851">
        <w:tc>
          <w:tcPr>
            <w:tcW w:w="89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383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Новое строительство</w:t>
            </w:r>
          </w:p>
        </w:tc>
        <w:tc>
          <w:tcPr>
            <w:tcW w:w="255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тыс. м</w:t>
            </w:r>
            <w:proofErr w:type="gramStart"/>
            <w:r w:rsidRPr="00944053">
              <w:t>2</w:t>
            </w:r>
            <w:proofErr w:type="gramEnd"/>
          </w:p>
        </w:tc>
        <w:tc>
          <w:tcPr>
            <w:tcW w:w="251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4,02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lastRenderedPageBreak/>
        <w:t>Объем нового строительства, намечаемый на планируемый срок – 4,02 тыс. м</w:t>
      </w:r>
      <w:proofErr w:type="gramStart"/>
      <w:r w:rsidRPr="00944053">
        <w:t>2</w:t>
      </w:r>
      <w:proofErr w:type="gramEnd"/>
      <w:r w:rsidRPr="00944053">
        <w:t xml:space="preserve"> общей площади. Строительство предполагается на новых территориях.</w:t>
      </w:r>
    </w:p>
    <w:p w:rsidR="00944053" w:rsidRPr="00944053" w:rsidRDefault="00944053" w:rsidP="00944053">
      <w:r w:rsidRPr="00944053">
        <w:t>Общий объём жилищного фонда с учётом существующей сохраняемой застройки к концу планируемого срока – 117,5635 тыс.. м</w:t>
      </w:r>
      <w:proofErr w:type="gramStart"/>
      <w:r w:rsidRPr="00944053">
        <w:t>2</w:t>
      </w:r>
      <w:proofErr w:type="gramEnd"/>
      <w:r w:rsidRPr="00944053">
        <w:t xml:space="preserve"> общей площади.</w:t>
      </w:r>
    </w:p>
    <w:p w:rsidR="00944053" w:rsidRPr="00944053" w:rsidRDefault="00944053" w:rsidP="00944053">
      <w:r w:rsidRPr="00944053">
        <w:t>При проектной численности населения 4663 жителей возможно увеличение нормы жилищной обеспеченности в среднем до 25,21 м</w:t>
      </w:r>
      <w:proofErr w:type="gramStart"/>
      <w:r w:rsidRPr="00944053">
        <w:t>2</w:t>
      </w:r>
      <w:proofErr w:type="gramEnd"/>
      <w:r w:rsidRPr="00944053">
        <w:t>/чел..</w:t>
      </w:r>
    </w:p>
    <w:p w:rsidR="00944053" w:rsidRPr="00944053" w:rsidRDefault="00944053" w:rsidP="00944053">
      <w:r w:rsidRPr="00944053">
        <w:t>Размер приусадебного участка в границах населенных пунктов рекомендуется принять 12 соток.</w:t>
      </w:r>
    </w:p>
    <w:p w:rsidR="00944053" w:rsidRPr="00944053" w:rsidRDefault="00944053" w:rsidP="00944053">
      <w:r w:rsidRPr="00944053">
        <w:t>Для размещения этого объёма к освоению предусматривается на свободных территориях населенных пунктов:</w:t>
      </w:r>
    </w:p>
    <w:p w:rsidR="00944053" w:rsidRPr="00944053" w:rsidRDefault="00944053" w:rsidP="00944053">
      <w:r w:rsidRPr="00944053">
        <w:t>-</w:t>
      </w:r>
      <w:r w:rsidRPr="00944053">
        <w:tab/>
        <w:t xml:space="preserve">под индивидуальную усадебную застройку – 12,35 га. </w:t>
      </w:r>
    </w:p>
    <w:bookmarkEnd w:id="0"/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>
      <w:pPr>
        <w:sectPr w:rsidR="00944053" w:rsidRPr="00944053" w:rsidSect="000F53B6">
          <w:headerReference w:type="default" r:id="rId9"/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>3.4.  Прогнозируемый  спрос на коммунальные ресурсы</w:t>
      </w:r>
    </w:p>
    <w:p w:rsidR="00944053" w:rsidRPr="00944053" w:rsidRDefault="00944053" w:rsidP="00944053">
      <w:r w:rsidRPr="00944053">
        <w:t>Таблица 13 – Перспективные показатели спроса на коммунальные ресурсы с учетом развития территории в соответствии с генеральным планом</w:t>
      </w:r>
    </w:p>
    <w:tbl>
      <w:tblPr>
        <w:tblW w:w="1559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2354"/>
        <w:gridCol w:w="92"/>
        <w:gridCol w:w="1231"/>
        <w:gridCol w:w="50"/>
        <w:gridCol w:w="1377"/>
        <w:gridCol w:w="45"/>
        <w:gridCol w:w="1231"/>
        <w:gridCol w:w="49"/>
        <w:gridCol w:w="44"/>
        <w:gridCol w:w="1324"/>
        <w:gridCol w:w="1418"/>
        <w:gridCol w:w="57"/>
        <w:gridCol w:w="1502"/>
        <w:gridCol w:w="62"/>
        <w:gridCol w:w="80"/>
        <w:gridCol w:w="1559"/>
        <w:gridCol w:w="65"/>
        <w:gridCol w:w="1494"/>
        <w:gridCol w:w="69"/>
        <w:gridCol w:w="1490"/>
      </w:tblGrid>
      <w:tr w:rsidR="00944053" w:rsidRPr="00944053" w:rsidTr="00E52851">
        <w:tc>
          <w:tcPr>
            <w:tcW w:w="2446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Показатели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Ед. изм.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2020 (базовый)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1704" w:type="dxa"/>
            <w:gridSpan w:val="3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2026-2030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2031-2037</w:t>
            </w:r>
          </w:p>
        </w:tc>
      </w:tr>
      <w:tr w:rsidR="00944053" w:rsidRPr="00944053" w:rsidTr="00E52851">
        <w:tc>
          <w:tcPr>
            <w:tcW w:w="15593" w:type="dxa"/>
            <w:gridSpan w:val="20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ЭЛЕКТРОЭНЕРГИЯ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Объем реализации электроэнергии</w:t>
            </w:r>
          </w:p>
        </w:tc>
        <w:tc>
          <w:tcPr>
            <w:tcW w:w="1281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кВт/</w:t>
            </w:r>
            <w:proofErr w:type="gramStart"/>
            <w:r w:rsidRPr="00944053">
              <w:t>ч</w:t>
            </w:r>
            <w:proofErr w:type="gramEnd"/>
          </w:p>
        </w:tc>
        <w:tc>
          <w:tcPr>
            <w:tcW w:w="1422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5947,698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6000,448</w:t>
            </w:r>
          </w:p>
        </w:tc>
        <w:tc>
          <w:tcPr>
            <w:tcW w:w="1368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6053,198</w:t>
            </w:r>
          </w:p>
        </w:tc>
        <w:tc>
          <w:tcPr>
            <w:tcW w:w="1475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6105,948</w:t>
            </w:r>
          </w:p>
        </w:tc>
        <w:tc>
          <w:tcPr>
            <w:tcW w:w="1564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6158,698</w:t>
            </w:r>
          </w:p>
        </w:tc>
        <w:tc>
          <w:tcPr>
            <w:tcW w:w="170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6211,448</w:t>
            </w:r>
          </w:p>
        </w:tc>
        <w:tc>
          <w:tcPr>
            <w:tcW w:w="156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6264,198</w:t>
            </w:r>
          </w:p>
        </w:tc>
        <w:tc>
          <w:tcPr>
            <w:tcW w:w="149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6844,55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в т. ч.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3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населению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кВт/</w:t>
            </w:r>
            <w:proofErr w:type="gramStart"/>
            <w:r w:rsidRPr="00944053">
              <w:t>ч</w:t>
            </w:r>
            <w:proofErr w:type="gramEnd"/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2929,578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2954,528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2979,478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3004,428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3029,378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3054,328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3079,278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3353,83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организации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кВт/</w:t>
            </w:r>
            <w:proofErr w:type="gramStart"/>
            <w:r w:rsidRPr="00944053">
              <w:t>ч</w:t>
            </w:r>
            <w:proofErr w:type="gramEnd"/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3018,12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3045,32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3072,52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3099,72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3126,92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3154,12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3181,32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3490,72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Динамика изменения объема реализации электрической энергии (по отношению к факту 2020 г.)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9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15593" w:type="dxa"/>
            <w:gridSpan w:val="20"/>
            <w:shd w:val="clear" w:color="auto" w:fill="FFFFFF"/>
          </w:tcPr>
          <w:p w:rsidR="00944053" w:rsidRPr="00944053" w:rsidRDefault="00944053" w:rsidP="00944053">
            <w:r w:rsidRPr="00944053">
              <w:t xml:space="preserve">ВОДОСНАБЖЕНИЕ 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bottom w:val="single" w:sz="2" w:space="0" w:color="000000"/>
              <w:right w:val="single" w:sz="1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Реализовано воды - всего</w:t>
            </w:r>
          </w:p>
        </w:tc>
        <w:tc>
          <w:tcPr>
            <w:tcW w:w="1281" w:type="dxa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31,336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31,614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31,892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32,17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32,448</w:t>
            </w:r>
          </w:p>
        </w:tc>
        <w:tc>
          <w:tcPr>
            <w:tcW w:w="1704" w:type="dxa"/>
            <w:gridSpan w:val="3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32,726</w:t>
            </w: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33,004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38,061</w:t>
            </w:r>
          </w:p>
        </w:tc>
      </w:tr>
      <w:tr w:rsidR="00944053" w:rsidRPr="00944053" w:rsidTr="00E52851">
        <w:trPr>
          <w:gridAfter w:val="18"/>
          <w:wAfter w:w="13147" w:type="dxa"/>
          <w:trHeight w:val="147"/>
        </w:trPr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lastRenderedPageBreak/>
              <w:t>в т. ч.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населению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30,396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30,665</w:t>
            </w:r>
          </w:p>
        </w:tc>
        <w:tc>
          <w:tcPr>
            <w:tcW w:w="1368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30,934</w:t>
            </w:r>
          </w:p>
        </w:tc>
        <w:tc>
          <w:tcPr>
            <w:tcW w:w="1475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31,203</w:t>
            </w:r>
          </w:p>
        </w:tc>
        <w:tc>
          <w:tcPr>
            <w:tcW w:w="1564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31,472</w:t>
            </w:r>
          </w:p>
        </w:tc>
        <w:tc>
          <w:tcPr>
            <w:tcW w:w="170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31,741</w:t>
            </w:r>
          </w:p>
        </w:tc>
        <w:tc>
          <w:tcPr>
            <w:tcW w:w="156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32,01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34,979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 xml:space="preserve">бюджетным организациям 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0,94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0,97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1,03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1,06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1,09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1,12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1,541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прочим организациям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0,94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0,97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1,03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1,06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1,09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1,12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1,541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Динамика изменения объема реализации воды (по отношению к факту 2020г.)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9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15593" w:type="dxa"/>
            <w:gridSpan w:val="20"/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</w:tr>
      <w:tr w:rsidR="00944053" w:rsidRPr="00944053" w:rsidTr="00E52851">
        <w:tc>
          <w:tcPr>
            <w:tcW w:w="2446" w:type="dxa"/>
            <w:gridSpan w:val="2"/>
            <w:vAlign w:val="center"/>
          </w:tcPr>
          <w:p w:rsidR="00944053" w:rsidRPr="00944053" w:rsidRDefault="00944053" w:rsidP="00944053">
            <w:r w:rsidRPr="00944053">
              <w:t>Пропущено сточных вод - всего</w:t>
            </w:r>
          </w:p>
        </w:tc>
        <w:tc>
          <w:tcPr>
            <w:tcW w:w="1281" w:type="dxa"/>
            <w:gridSpan w:val="2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280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368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475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64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704" w:type="dxa"/>
            <w:gridSpan w:val="3"/>
            <w:vAlign w:val="center"/>
          </w:tcPr>
          <w:p w:rsidR="00944053" w:rsidRPr="00944053" w:rsidRDefault="00944053" w:rsidP="00944053">
            <w:r w:rsidRPr="00944053">
              <w:t>--</w:t>
            </w:r>
          </w:p>
        </w:tc>
        <w:tc>
          <w:tcPr>
            <w:tcW w:w="1563" w:type="dxa"/>
            <w:gridSpan w:val="2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490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15593" w:type="dxa"/>
            <w:gridSpan w:val="20"/>
            <w:shd w:val="clear" w:color="auto" w:fill="FFFFFF"/>
          </w:tcPr>
          <w:p w:rsidR="00944053" w:rsidRPr="00944053" w:rsidRDefault="00944053" w:rsidP="00944053">
            <w:r w:rsidRPr="00944053">
              <w:t>ГАЗОСНАБЖЕНИЕ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Реализация газа - всего</w:t>
            </w:r>
          </w:p>
        </w:tc>
        <w:tc>
          <w:tcPr>
            <w:tcW w:w="1281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4993,809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5038,104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5082,399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5126,694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5170,989</w:t>
            </w:r>
          </w:p>
        </w:tc>
        <w:tc>
          <w:tcPr>
            <w:tcW w:w="1704" w:type="dxa"/>
            <w:gridSpan w:val="3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5215,284</w:t>
            </w: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5259,579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5746,82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в т. ч.</w:t>
            </w:r>
          </w:p>
        </w:tc>
        <w:tc>
          <w:tcPr>
            <w:tcW w:w="13147" w:type="dxa"/>
            <w:gridSpan w:val="18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населению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3861,911</w:t>
            </w:r>
          </w:p>
        </w:tc>
        <w:tc>
          <w:tcPr>
            <w:tcW w:w="132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3896,166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3930,421</w:t>
            </w:r>
          </w:p>
        </w:tc>
        <w:tc>
          <w:tcPr>
            <w:tcW w:w="1475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3964,676</w:t>
            </w:r>
          </w:p>
        </w:tc>
        <w:tc>
          <w:tcPr>
            <w:tcW w:w="1564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3998,931</w:t>
            </w:r>
          </w:p>
        </w:tc>
        <w:tc>
          <w:tcPr>
            <w:tcW w:w="170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4033,186</w:t>
            </w:r>
          </w:p>
        </w:tc>
        <w:tc>
          <w:tcPr>
            <w:tcW w:w="1563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4067,441</w:t>
            </w:r>
          </w:p>
        </w:tc>
        <w:tc>
          <w:tcPr>
            <w:tcW w:w="149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4444,247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бюджетным организациям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16,298</w:t>
            </w:r>
          </w:p>
        </w:tc>
        <w:tc>
          <w:tcPr>
            <w:tcW w:w="132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17,591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18,884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20,177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21,47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22,763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24,056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38,273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lastRenderedPageBreak/>
              <w:t>прочим организациям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тыс. м³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1115,6</w:t>
            </w:r>
          </w:p>
        </w:tc>
        <w:tc>
          <w:tcPr>
            <w:tcW w:w="132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1124,347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1133,094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1141,841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1150,588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1159,335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1168,082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1264,3</w:t>
            </w:r>
          </w:p>
        </w:tc>
      </w:tr>
      <w:tr w:rsidR="00944053" w:rsidRPr="00944053" w:rsidTr="00E52851">
        <w:tc>
          <w:tcPr>
            <w:tcW w:w="2446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Динамика изменения объема реализации газа (по отношению к факту 2020 г.)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324" w:type="dxa"/>
            <w:gridSpan w:val="3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32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9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15593" w:type="dxa"/>
            <w:gridSpan w:val="20"/>
            <w:shd w:val="clear" w:color="auto" w:fill="FFFFFF"/>
          </w:tcPr>
          <w:p w:rsidR="00944053" w:rsidRPr="00944053" w:rsidRDefault="00944053" w:rsidP="00944053">
            <w:r w:rsidRPr="00944053">
              <w:t>УСЛУГА ПО СБОРУ И ВЫВОЗУ ТВЕРДЫХ КОММУНАЛЬНЫХ ОТХОДОВ</w:t>
            </w:r>
          </w:p>
        </w:tc>
      </w:tr>
      <w:tr w:rsidR="00944053" w:rsidRPr="00944053" w:rsidTr="00E52851">
        <w:tc>
          <w:tcPr>
            <w:tcW w:w="2354" w:type="dxa"/>
            <w:shd w:val="clear" w:color="auto" w:fill="FFFFFF"/>
          </w:tcPr>
          <w:p w:rsidR="00944053" w:rsidRPr="00944053" w:rsidRDefault="00944053" w:rsidP="00944053">
            <w:r w:rsidRPr="00944053">
              <w:t xml:space="preserve">Объем реализации услуги по сбору и вывозу ТКО  </w:t>
            </w: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:rsidR="00944053" w:rsidRPr="00944053" w:rsidRDefault="00944053" w:rsidP="00944053">
            <w:proofErr w:type="gramStart"/>
            <w:r w:rsidRPr="00944053">
              <w:t>м</w:t>
            </w:r>
            <w:proofErr w:type="gramEnd"/>
            <w:r w:rsidRPr="00944053">
              <w:t>³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7219,03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7280,13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7341,23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7402,33</w:t>
            </w:r>
          </w:p>
        </w:tc>
        <w:tc>
          <w:tcPr>
            <w:tcW w:w="1704" w:type="dxa"/>
            <w:gridSpan w:val="3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7463,43</w:t>
            </w:r>
          </w:p>
        </w:tc>
        <w:tc>
          <w:tcPr>
            <w:tcW w:w="1563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7524,53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8257,73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15593" w:type="dxa"/>
            <w:gridSpan w:val="20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ТЕПЛОВАЯ ЭНЕРГИЯ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Выработано тепловой энергии</w:t>
            </w:r>
          </w:p>
        </w:tc>
        <w:tc>
          <w:tcPr>
            <w:tcW w:w="1323" w:type="dxa"/>
            <w:gridSpan w:val="2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тыс. Гкал</w:t>
            </w:r>
          </w:p>
        </w:tc>
        <w:tc>
          <w:tcPr>
            <w:tcW w:w="1427" w:type="dxa"/>
            <w:gridSpan w:val="2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276" w:type="dxa"/>
            <w:gridSpan w:val="2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7" w:type="dxa"/>
            <w:gridSpan w:val="3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701" w:type="dxa"/>
            <w:gridSpan w:val="4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Собственные нужды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тыс. Гкал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Опущено тепловой энергии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тыс. Гкал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в т. ч.</w:t>
            </w:r>
          </w:p>
        </w:tc>
        <w:tc>
          <w:tcPr>
            <w:tcW w:w="13239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отопление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тыс. Гкал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горячее водоснабжение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тыс. Гкал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blPrEx>
          <w:shd w:val="clear" w:color="auto" w:fill="FFFFFF" w:themeFill="background1"/>
          <w:tblLook w:val="04A0"/>
        </w:tblPrEx>
        <w:tc>
          <w:tcPr>
            <w:tcW w:w="2354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lastRenderedPageBreak/>
              <w:t>Динамика изменения объема реализации электрической энергии (по отношению к факту 2020 г.)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</w:tbl>
    <w:p w:rsidR="00944053" w:rsidRPr="00944053" w:rsidRDefault="00944053" w:rsidP="00944053">
      <w:r w:rsidRPr="00944053">
        <w:t xml:space="preserve">Перспективное потребление рассчитано с учетом повышения численности населения в соответствии с генеральным планом поселения и нормативным данным. Фактическое потребление может быть значительно меньше, в связи с тем, что потребители при наличии приборов учета стремятся сократить потребление воды. </w:t>
      </w:r>
    </w:p>
    <w:p w:rsidR="00944053" w:rsidRPr="00944053" w:rsidRDefault="00944053" w:rsidP="00944053"/>
    <w:p w:rsidR="00944053" w:rsidRPr="00944053" w:rsidRDefault="00944053" w:rsidP="00944053">
      <w:r w:rsidRPr="00944053">
        <w:t>Нормативы потребления коммунальных услуг по Саратовской области:</w:t>
      </w:r>
    </w:p>
    <w:p w:rsidR="00944053" w:rsidRPr="00944053" w:rsidRDefault="00944053" w:rsidP="00944053">
      <w:r w:rsidRPr="00944053">
        <w:t>1.Отопление: 0,03 Гкал/м2площади  - в отопительный период;</w:t>
      </w:r>
    </w:p>
    <w:p w:rsidR="00944053" w:rsidRPr="00944053" w:rsidRDefault="00944053" w:rsidP="00944053">
      <w:r w:rsidRPr="00944053">
        <w:t xml:space="preserve">                       0,0161 Гкал/м2 площади  - при оплате равными долями в течени</w:t>
      </w:r>
      <w:proofErr w:type="gramStart"/>
      <w:r w:rsidRPr="00944053">
        <w:t>и</w:t>
      </w:r>
      <w:proofErr w:type="gramEnd"/>
      <w:r w:rsidRPr="00944053">
        <w:t xml:space="preserve"> года;</w:t>
      </w:r>
    </w:p>
    <w:p w:rsidR="00944053" w:rsidRPr="00944053" w:rsidRDefault="00944053" w:rsidP="00944053">
      <w:r w:rsidRPr="00944053">
        <w:t>2.Холодное водоснабжение – 4,37 куб/чел*мес.;</w:t>
      </w:r>
    </w:p>
    <w:p w:rsidR="00944053" w:rsidRPr="00944053" w:rsidRDefault="00944053" w:rsidP="00944053">
      <w:r w:rsidRPr="00944053">
        <w:t>3. Газоснабжение:</w:t>
      </w:r>
    </w:p>
    <w:p w:rsidR="00944053" w:rsidRPr="00944053" w:rsidRDefault="00944053" w:rsidP="00944053">
      <w:r w:rsidRPr="00944053">
        <w:t>-  приготовление пищи на газовой плите при наличии централизованного отопления и централизованного горячего водоснабжения -  11,5 куб/чел*мес.;</w:t>
      </w:r>
    </w:p>
    <w:p w:rsidR="00944053" w:rsidRPr="00944053" w:rsidRDefault="00944053" w:rsidP="00944053">
      <w:r w:rsidRPr="00944053">
        <w:t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куб/чел*мес.;</w:t>
      </w:r>
    </w:p>
    <w:p w:rsidR="00944053" w:rsidRPr="00944053" w:rsidRDefault="00944053" w:rsidP="00944053">
      <w:r w:rsidRPr="00944053">
        <w:t>-  приготовление пищи и нагрев воды на газовой плите при отсутствии газового водонагревателя и централизованного горячего водоснабжения – 17,5 куб/чел*мес.;</w:t>
      </w:r>
    </w:p>
    <w:p w:rsidR="00944053" w:rsidRPr="00944053" w:rsidRDefault="00944053" w:rsidP="00944053">
      <w:r w:rsidRPr="00944053">
        <w:lastRenderedPageBreak/>
        <w:t>-  отопление жилых помещений от газовых приборов, не оборудованных газовыми счетчиками – 8,5  куб/м</w:t>
      </w:r>
      <w:proofErr w:type="gramStart"/>
      <w:r w:rsidRPr="00944053">
        <w:t>2</w:t>
      </w:r>
      <w:proofErr w:type="gramEnd"/>
      <w:r w:rsidRPr="00944053">
        <w:t xml:space="preserve"> в мес.;</w:t>
      </w:r>
    </w:p>
    <w:p w:rsidR="00944053" w:rsidRPr="00944053" w:rsidRDefault="00944053" w:rsidP="00944053">
      <w:r w:rsidRPr="00944053">
        <w:t>4.  Электроснабжение – 103 кВт/час/ чел*мес.</w:t>
      </w:r>
    </w:p>
    <w:p w:rsidR="00944053" w:rsidRPr="00944053" w:rsidRDefault="00944053" w:rsidP="00944053">
      <w:r w:rsidRPr="00944053">
        <w:t>5.Сбор и вывоз ТКО:</w:t>
      </w:r>
    </w:p>
    <w:p w:rsidR="00944053" w:rsidRPr="00944053" w:rsidRDefault="00944053" w:rsidP="00944053">
      <w:r w:rsidRPr="00944053">
        <w:t>- частный сектор - 2,7 м3/ чел*год;</w:t>
      </w:r>
    </w:p>
    <w:p w:rsidR="00944053" w:rsidRPr="00944053" w:rsidRDefault="00944053" w:rsidP="00944053">
      <w:pPr>
        <w:sectPr w:rsidR="00944053" w:rsidRPr="00944053" w:rsidSect="00F81C26">
          <w:pgSz w:w="16838" w:h="11906" w:orient="landscape" w:code="9"/>
          <w:pgMar w:top="1701" w:right="851" w:bottom="567" w:left="851" w:header="709" w:footer="709" w:gutter="0"/>
          <w:cols w:space="708"/>
          <w:docGrid w:linePitch="360"/>
        </w:sectPr>
      </w:pPr>
      <w:r w:rsidRPr="00944053">
        <w:t>Продолжительность отопительного периода - 202 суток (СНиП 23-01-99* «Строительная климатология»).</w:t>
      </w:r>
    </w:p>
    <w:p w:rsidR="00944053" w:rsidRPr="00944053" w:rsidRDefault="00944053" w:rsidP="00944053">
      <w:r w:rsidRPr="00944053">
        <w:lastRenderedPageBreak/>
        <w:t>4. Перечень мероприятий и целевых показателей</w:t>
      </w:r>
    </w:p>
    <w:p w:rsidR="00944053" w:rsidRPr="00944053" w:rsidRDefault="00944053" w:rsidP="00944053">
      <w:r w:rsidRPr="00944053">
        <w:t>4.1.Мероприятия развития коммунальной инфраструктуры</w:t>
      </w:r>
    </w:p>
    <w:p w:rsidR="00944053" w:rsidRPr="00944053" w:rsidRDefault="00944053" w:rsidP="00944053">
      <w:r w:rsidRPr="00944053"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муниципального образования Осиновскоевозможно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944053" w:rsidRPr="00944053" w:rsidRDefault="00944053" w:rsidP="00944053">
      <w:r w:rsidRPr="00944053">
        <w:t>Таблица 14 – Мероприятия развития коммунальной инфраструктуры</w:t>
      </w:r>
    </w:p>
    <w:tbl>
      <w:tblPr>
        <w:tblW w:w="963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A0"/>
      </w:tblPr>
      <w:tblGrid>
        <w:gridCol w:w="550"/>
        <w:gridCol w:w="6472"/>
        <w:gridCol w:w="2617"/>
      </w:tblGrid>
      <w:tr w:rsidR="00944053" w:rsidRPr="00944053" w:rsidTr="00E52851">
        <w:tc>
          <w:tcPr>
            <w:tcW w:w="550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6472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Наименование мероприятия</w:t>
            </w:r>
          </w:p>
        </w:tc>
        <w:tc>
          <w:tcPr>
            <w:tcW w:w="2617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Срок реализации</w:t>
            </w:r>
          </w:p>
        </w:tc>
      </w:tr>
      <w:tr w:rsidR="00944053" w:rsidRPr="00944053" w:rsidTr="00E52851">
        <w:tc>
          <w:tcPr>
            <w:tcW w:w="963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bookmarkStart w:id="2" w:name="_Hlk76039252"/>
            <w:r w:rsidRPr="00944053">
              <w:t>Теплоснабжение</w:t>
            </w:r>
          </w:p>
        </w:tc>
      </w:tr>
      <w:tr w:rsidR="00944053" w:rsidRPr="00944053" w:rsidTr="00E52851"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647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Замена тепловых сетей</w:t>
            </w:r>
            <w:proofErr w:type="gramStart"/>
            <w:r w:rsidRPr="00944053">
              <w:t>,п</w:t>
            </w:r>
            <w:proofErr w:type="gramEnd"/>
            <w:r w:rsidRPr="00944053">
              <w:t>ротяженностью 2,0 км</w:t>
            </w:r>
          </w:p>
        </w:tc>
        <w:tc>
          <w:tcPr>
            <w:tcW w:w="26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2025-2037</w:t>
            </w:r>
          </w:p>
        </w:tc>
      </w:tr>
      <w:bookmarkEnd w:id="2"/>
      <w:tr w:rsidR="00944053" w:rsidRPr="00944053" w:rsidTr="00E52851">
        <w:tc>
          <w:tcPr>
            <w:tcW w:w="963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Водоснабжение</w:t>
            </w:r>
          </w:p>
        </w:tc>
      </w:tr>
      <w:tr w:rsidR="00944053" w:rsidRPr="00944053" w:rsidTr="00E52851"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6472" w:type="dxa"/>
            <w:tcBorders>
              <w:top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Частична замена водопроводной сети вс. Каменка, протяженностью 0,3км</w:t>
            </w:r>
          </w:p>
        </w:tc>
        <w:tc>
          <w:tcPr>
            <w:tcW w:w="2617" w:type="dxa"/>
            <w:tcBorders>
              <w:top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2021-2023</w:t>
            </w:r>
          </w:p>
        </w:tc>
      </w:tr>
      <w:tr w:rsidR="00944053" w:rsidRPr="00944053" w:rsidTr="00E52851">
        <w:tc>
          <w:tcPr>
            <w:tcW w:w="550" w:type="dxa"/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6472" w:type="dxa"/>
            <w:vAlign w:val="center"/>
          </w:tcPr>
          <w:p w:rsidR="00944053" w:rsidRPr="00944053" w:rsidRDefault="00944053" w:rsidP="00944053">
            <w:r w:rsidRPr="00944053">
              <w:t>Частична замена водопроводной сети вс. Филипповка, протяженностью 0,7км</w:t>
            </w:r>
          </w:p>
        </w:tc>
        <w:tc>
          <w:tcPr>
            <w:tcW w:w="2617" w:type="dxa"/>
            <w:vAlign w:val="center"/>
          </w:tcPr>
          <w:p w:rsidR="00944053" w:rsidRPr="00944053" w:rsidRDefault="00944053" w:rsidP="00944053">
            <w:r w:rsidRPr="00944053">
              <w:t>2023-2029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proofErr w:type="gramStart"/>
      <w:r w:rsidRPr="00944053">
        <w:t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снижении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944053" w:rsidRPr="00944053" w:rsidRDefault="00944053" w:rsidP="00944053">
      <w:pPr>
        <w:sectPr w:rsidR="00944053" w:rsidRPr="00944053" w:rsidSect="000F53B6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>4.2. Целевые показатели развития коммунальной инфраструктуры</w:t>
      </w:r>
    </w:p>
    <w:p w:rsidR="00944053" w:rsidRPr="00944053" w:rsidRDefault="00944053" w:rsidP="00944053">
      <w:r w:rsidRPr="00944053">
        <w:t>Таблица 15</w:t>
      </w:r>
    </w:p>
    <w:tbl>
      <w:tblPr>
        <w:tblW w:w="1559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549"/>
        <w:gridCol w:w="5075"/>
        <w:gridCol w:w="955"/>
        <w:gridCol w:w="1343"/>
        <w:gridCol w:w="1097"/>
        <w:gridCol w:w="1145"/>
        <w:gridCol w:w="1145"/>
        <w:gridCol w:w="1281"/>
        <w:gridCol w:w="1280"/>
        <w:gridCol w:w="1723"/>
      </w:tblGrid>
      <w:tr w:rsidR="00944053" w:rsidRPr="00944053" w:rsidTr="00E52851">
        <w:tc>
          <w:tcPr>
            <w:tcW w:w="549" w:type="dxa"/>
            <w:shd w:val="clear" w:color="auto" w:fill="FFFFFF"/>
          </w:tcPr>
          <w:p w:rsidR="00944053" w:rsidRPr="00944053" w:rsidRDefault="00944053" w:rsidP="00944053"/>
        </w:tc>
        <w:tc>
          <w:tcPr>
            <w:tcW w:w="5075" w:type="dxa"/>
            <w:shd w:val="clear" w:color="auto" w:fill="FFFFFF"/>
          </w:tcPr>
          <w:p w:rsidR="00944053" w:rsidRPr="00944053" w:rsidRDefault="00944053" w:rsidP="00944053">
            <w:r w:rsidRPr="00944053">
              <w:t>Показатель</w:t>
            </w:r>
          </w:p>
        </w:tc>
        <w:tc>
          <w:tcPr>
            <w:tcW w:w="955" w:type="dxa"/>
            <w:shd w:val="clear" w:color="auto" w:fill="FFFFFF"/>
          </w:tcPr>
          <w:p w:rsidR="00944053" w:rsidRPr="00944053" w:rsidRDefault="00944053" w:rsidP="00944053">
            <w:r w:rsidRPr="00944053">
              <w:t>Ед. изм.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2020 (базовый)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504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Водоснабжение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1.1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удовлетворения потребности в водопроводных сетях, всего по МО</w:t>
            </w:r>
          </w:p>
        </w:tc>
        <w:tc>
          <w:tcPr>
            <w:tcW w:w="95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2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trHeight w:val="167"/>
        </w:trPr>
        <w:tc>
          <w:tcPr>
            <w:tcW w:w="54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1.2</w:t>
            </w:r>
          </w:p>
        </w:tc>
        <w:tc>
          <w:tcPr>
            <w:tcW w:w="5075" w:type="dxa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износа сетей водоснабжения</w:t>
            </w:r>
          </w:p>
        </w:tc>
        <w:tc>
          <w:tcPr>
            <w:tcW w:w="95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09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72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30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504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Водоотведение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2.1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5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72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</w:tr>
      <w:tr w:rsidR="00944053" w:rsidRPr="00944053" w:rsidTr="00E52851">
        <w:trPr>
          <w:trHeight w:val="239"/>
        </w:trPr>
        <w:tc>
          <w:tcPr>
            <w:tcW w:w="54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2.2</w:t>
            </w:r>
          </w:p>
        </w:tc>
        <w:tc>
          <w:tcPr>
            <w:tcW w:w="5075" w:type="dxa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износа объектов водоотведения</w:t>
            </w:r>
          </w:p>
        </w:tc>
        <w:tc>
          <w:tcPr>
            <w:tcW w:w="95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09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172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0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5044" w:type="dxa"/>
            <w:gridSpan w:val="9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3.1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5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2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rPr>
          <w:trHeight w:val="70"/>
        </w:trPr>
        <w:tc>
          <w:tcPr>
            <w:tcW w:w="54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3.2</w:t>
            </w:r>
          </w:p>
        </w:tc>
        <w:tc>
          <w:tcPr>
            <w:tcW w:w="507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Доля износа объектов газоснабжения</w:t>
            </w:r>
          </w:p>
        </w:tc>
        <w:tc>
          <w:tcPr>
            <w:tcW w:w="95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09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172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н/д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lastRenderedPageBreak/>
              <w:t>4</w:t>
            </w:r>
          </w:p>
        </w:tc>
        <w:tc>
          <w:tcPr>
            <w:tcW w:w="1504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Электроснабжение</w:t>
            </w:r>
          </w:p>
        </w:tc>
      </w:tr>
      <w:tr w:rsidR="00944053" w:rsidRPr="00944053" w:rsidTr="00E52851">
        <w:tc>
          <w:tcPr>
            <w:tcW w:w="54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4.1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5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2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54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4.2</w:t>
            </w:r>
          </w:p>
        </w:tc>
        <w:tc>
          <w:tcPr>
            <w:tcW w:w="5075" w:type="dxa"/>
            <w:tcBorders>
              <w:top w:val="single" w:sz="2" w:space="0" w:color="000000"/>
            </w:tcBorders>
            <w:shd w:val="clear" w:color="auto" w:fill="FFFFFF"/>
          </w:tcPr>
          <w:p w:rsidR="00944053" w:rsidRPr="00944053" w:rsidRDefault="00944053" w:rsidP="00944053">
            <w:r w:rsidRPr="00944053">
              <w:t>Доля износа сетей электроснабжения</w:t>
            </w:r>
          </w:p>
        </w:tc>
        <w:tc>
          <w:tcPr>
            <w:tcW w:w="95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09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1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  <w:tc>
          <w:tcPr>
            <w:tcW w:w="172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25</w:t>
            </w:r>
          </w:p>
        </w:tc>
      </w:tr>
      <w:tr w:rsidR="00944053" w:rsidRPr="00944053" w:rsidTr="00E52851">
        <w:tc>
          <w:tcPr>
            <w:tcW w:w="549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5044" w:type="dxa"/>
            <w:gridSpan w:val="9"/>
            <w:shd w:val="clear" w:color="auto" w:fill="FFFFFF"/>
          </w:tcPr>
          <w:p w:rsidR="00944053" w:rsidRPr="00944053" w:rsidRDefault="00944053" w:rsidP="00944053">
            <w:r w:rsidRPr="00944053">
              <w:t>Теплоснабжение</w:t>
            </w:r>
          </w:p>
        </w:tc>
      </w:tr>
      <w:tr w:rsidR="00944053" w:rsidRPr="00944053" w:rsidTr="00E52851">
        <w:trPr>
          <w:trHeight w:val="271"/>
        </w:trPr>
        <w:tc>
          <w:tcPr>
            <w:tcW w:w="549" w:type="dxa"/>
            <w:shd w:val="clear" w:color="auto" w:fill="FFFFFF"/>
          </w:tcPr>
          <w:p w:rsidR="00944053" w:rsidRPr="00944053" w:rsidRDefault="00944053" w:rsidP="00944053">
            <w:r w:rsidRPr="00944053">
              <w:t>5.1</w:t>
            </w:r>
          </w:p>
        </w:tc>
        <w:tc>
          <w:tcPr>
            <w:tcW w:w="5075" w:type="dxa"/>
            <w:shd w:val="clear" w:color="auto" w:fill="FFFFFF"/>
          </w:tcPr>
          <w:p w:rsidR="00944053" w:rsidRPr="00944053" w:rsidRDefault="00944053" w:rsidP="00944053">
            <w:r w:rsidRPr="00944053">
              <w:t>Доля износа сетей теплоснабжения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93,85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</w:t>
            </w:r>
          </w:p>
        </w:tc>
      </w:tr>
      <w:tr w:rsidR="00944053" w:rsidRPr="00944053" w:rsidTr="00E52851">
        <w:tc>
          <w:tcPr>
            <w:tcW w:w="549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5044" w:type="dxa"/>
            <w:gridSpan w:val="9"/>
            <w:shd w:val="clear" w:color="auto" w:fill="FFFFFF"/>
          </w:tcPr>
          <w:p w:rsidR="00944053" w:rsidRPr="00944053" w:rsidRDefault="00944053" w:rsidP="00944053">
            <w:r w:rsidRPr="00944053">
              <w:t>Система сбора и вывоза ТКО</w:t>
            </w:r>
          </w:p>
        </w:tc>
      </w:tr>
      <w:tr w:rsidR="00944053" w:rsidRPr="00944053" w:rsidTr="00E52851">
        <w:tc>
          <w:tcPr>
            <w:tcW w:w="549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6.1</w:t>
            </w:r>
          </w:p>
        </w:tc>
        <w:tc>
          <w:tcPr>
            <w:tcW w:w="5075" w:type="dxa"/>
            <w:shd w:val="clear" w:color="auto" w:fill="FFFFFF"/>
          </w:tcPr>
          <w:p w:rsidR="00944053" w:rsidRPr="00944053" w:rsidRDefault="00944053" w:rsidP="00944053">
            <w:r w:rsidRPr="00944053"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100</w:t>
            </w:r>
          </w:p>
        </w:tc>
      </w:tr>
    </w:tbl>
    <w:p w:rsidR="00944053" w:rsidRPr="00944053" w:rsidRDefault="00944053" w:rsidP="00944053">
      <w:pPr>
        <w:sectPr w:rsidR="00944053" w:rsidRPr="00944053" w:rsidSect="00F81C26">
          <w:pgSz w:w="16838" w:h="11906" w:orient="landscape" w:code="9"/>
          <w:pgMar w:top="1701" w:right="851" w:bottom="567" w:left="851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944053" w:rsidRPr="00944053" w:rsidRDefault="00944053" w:rsidP="00944053">
      <w:r w:rsidRPr="00944053">
        <w:t>Таблица 16 – Инвестиционные проекты по водоснабжению  муниципального образования Осиновскоемуниципального района Марксовскийна 2021 – 2037 годы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663"/>
        <w:gridCol w:w="3961"/>
        <w:gridCol w:w="1175"/>
        <w:gridCol w:w="1585"/>
        <w:gridCol w:w="1585"/>
        <w:gridCol w:w="1585"/>
        <w:gridCol w:w="1585"/>
        <w:gridCol w:w="2109"/>
        <w:gridCol w:w="1417"/>
      </w:tblGrid>
      <w:tr w:rsidR="00944053" w:rsidRPr="00944053" w:rsidTr="00E52851">
        <w:tc>
          <w:tcPr>
            <w:tcW w:w="663" w:type="dxa"/>
            <w:vMerge w:val="restart"/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3961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мероприятий</w:t>
            </w:r>
          </w:p>
        </w:tc>
        <w:tc>
          <w:tcPr>
            <w:tcW w:w="1175" w:type="dxa"/>
            <w:vMerge w:val="restart"/>
            <w:vAlign w:val="center"/>
          </w:tcPr>
          <w:p w:rsidR="00944053" w:rsidRPr="00944053" w:rsidRDefault="00944053" w:rsidP="00944053">
            <w:r w:rsidRPr="00944053">
              <w:t>Всего</w:t>
            </w:r>
          </w:p>
        </w:tc>
        <w:tc>
          <w:tcPr>
            <w:tcW w:w="9866" w:type="dxa"/>
            <w:gridSpan w:val="6"/>
            <w:vAlign w:val="center"/>
          </w:tcPr>
          <w:p w:rsidR="00944053" w:rsidRPr="00944053" w:rsidRDefault="00944053" w:rsidP="00944053">
            <w:r w:rsidRPr="00944053">
              <w:t>Период реализации мероприятий по годам, тыс. руб.</w:t>
            </w:r>
          </w:p>
        </w:tc>
      </w:tr>
      <w:tr w:rsidR="00944053" w:rsidRPr="00944053" w:rsidTr="00E52851">
        <w:tc>
          <w:tcPr>
            <w:tcW w:w="663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3961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175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2109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</w:tr>
      <w:tr w:rsidR="00944053" w:rsidRPr="00944053" w:rsidTr="00E52851">
        <w:tc>
          <w:tcPr>
            <w:tcW w:w="66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3961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Частична замена водопроводной сети вс. Каменка, протяженностью 0,3км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821,128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210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66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3961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Частична замена водопроводной сети вс. Филипповка, протяженностью 0,7км</w:t>
            </w:r>
          </w:p>
        </w:tc>
        <w:tc>
          <w:tcPr>
            <w:tcW w:w="117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1866,2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210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1066,4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Таблица 17 – Инвестиционные проекты по водоотведениюмуниципального образованияОсиновскоемуниципального района Марксовский на 2021 – 2037годы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663"/>
        <w:gridCol w:w="3961"/>
        <w:gridCol w:w="1175"/>
        <w:gridCol w:w="1585"/>
        <w:gridCol w:w="1585"/>
        <w:gridCol w:w="1593"/>
        <w:gridCol w:w="1577"/>
        <w:gridCol w:w="2109"/>
        <w:gridCol w:w="1417"/>
      </w:tblGrid>
      <w:tr w:rsidR="00944053" w:rsidRPr="00944053" w:rsidTr="00E52851">
        <w:tc>
          <w:tcPr>
            <w:tcW w:w="663" w:type="dxa"/>
            <w:vMerge w:val="restart"/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3961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мероприятий</w:t>
            </w:r>
          </w:p>
        </w:tc>
        <w:tc>
          <w:tcPr>
            <w:tcW w:w="1175" w:type="dxa"/>
            <w:vMerge w:val="restart"/>
            <w:vAlign w:val="center"/>
          </w:tcPr>
          <w:p w:rsidR="00944053" w:rsidRPr="00944053" w:rsidRDefault="00944053" w:rsidP="00944053">
            <w:r w:rsidRPr="00944053">
              <w:t>Всего</w:t>
            </w:r>
          </w:p>
        </w:tc>
        <w:tc>
          <w:tcPr>
            <w:tcW w:w="9866" w:type="dxa"/>
            <w:gridSpan w:val="6"/>
            <w:vAlign w:val="center"/>
          </w:tcPr>
          <w:p w:rsidR="00944053" w:rsidRPr="00944053" w:rsidRDefault="00944053" w:rsidP="00944053">
            <w:r w:rsidRPr="00944053">
              <w:t>Период реализации мероприятий по годам, тыс. руб.</w:t>
            </w:r>
          </w:p>
        </w:tc>
      </w:tr>
      <w:tr w:rsidR="00944053" w:rsidRPr="00944053" w:rsidTr="00E52851">
        <w:tc>
          <w:tcPr>
            <w:tcW w:w="663" w:type="dxa"/>
            <w:vMerge/>
          </w:tcPr>
          <w:p w:rsidR="00944053" w:rsidRPr="00944053" w:rsidRDefault="00944053" w:rsidP="00944053"/>
        </w:tc>
        <w:tc>
          <w:tcPr>
            <w:tcW w:w="3961" w:type="dxa"/>
            <w:vMerge/>
          </w:tcPr>
          <w:p w:rsidR="00944053" w:rsidRPr="00944053" w:rsidRDefault="00944053" w:rsidP="00944053"/>
        </w:tc>
        <w:tc>
          <w:tcPr>
            <w:tcW w:w="1175" w:type="dxa"/>
            <w:vMerge/>
          </w:tcPr>
          <w:p w:rsidR="00944053" w:rsidRPr="00944053" w:rsidRDefault="00944053" w:rsidP="00944053"/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593" w:type="dxa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577" w:type="dxa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2109" w:type="dxa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417" w:type="dxa"/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</w:tr>
      <w:tr w:rsidR="00944053" w:rsidRPr="00944053" w:rsidTr="00E52851">
        <w:tc>
          <w:tcPr>
            <w:tcW w:w="15665" w:type="dxa"/>
            <w:gridSpan w:val="9"/>
            <w:vAlign w:val="center"/>
          </w:tcPr>
          <w:p w:rsidR="00944053" w:rsidRPr="00944053" w:rsidRDefault="00944053" w:rsidP="00944053"/>
        </w:tc>
      </w:tr>
      <w:tr w:rsidR="00944053" w:rsidRPr="00944053" w:rsidTr="00E52851">
        <w:tc>
          <w:tcPr>
            <w:tcW w:w="663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3961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17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93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77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2109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417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</w:tbl>
    <w:p w:rsidR="00944053" w:rsidRPr="00944053" w:rsidRDefault="00944053" w:rsidP="00944053">
      <w:r w:rsidRPr="00944053">
        <w:t>Таблица 18 – Инвестиционные проекты по электроснабжению муниципального образованияОсиновскоемуниципального района Марксовскийна 2021 – 2037годы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663"/>
        <w:gridCol w:w="3804"/>
        <w:gridCol w:w="1332"/>
        <w:gridCol w:w="1585"/>
        <w:gridCol w:w="1585"/>
        <w:gridCol w:w="1585"/>
        <w:gridCol w:w="1585"/>
        <w:gridCol w:w="2109"/>
        <w:gridCol w:w="1417"/>
      </w:tblGrid>
      <w:tr w:rsidR="00944053" w:rsidRPr="00944053" w:rsidTr="00E52851">
        <w:tc>
          <w:tcPr>
            <w:tcW w:w="663" w:type="dxa"/>
            <w:vMerge w:val="restart"/>
            <w:vAlign w:val="center"/>
          </w:tcPr>
          <w:p w:rsidR="00944053" w:rsidRPr="00944053" w:rsidRDefault="00944053" w:rsidP="00944053">
            <w:r w:rsidRPr="00944053">
              <w:lastRenderedPageBreak/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3804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мероприятий</w:t>
            </w:r>
          </w:p>
        </w:tc>
        <w:tc>
          <w:tcPr>
            <w:tcW w:w="1332" w:type="dxa"/>
            <w:vMerge w:val="restart"/>
            <w:vAlign w:val="center"/>
          </w:tcPr>
          <w:p w:rsidR="00944053" w:rsidRPr="00944053" w:rsidRDefault="00944053" w:rsidP="00944053">
            <w:r w:rsidRPr="00944053">
              <w:t>Всего</w:t>
            </w:r>
          </w:p>
        </w:tc>
        <w:tc>
          <w:tcPr>
            <w:tcW w:w="9866" w:type="dxa"/>
            <w:gridSpan w:val="6"/>
            <w:vAlign w:val="center"/>
          </w:tcPr>
          <w:p w:rsidR="00944053" w:rsidRPr="00944053" w:rsidRDefault="00944053" w:rsidP="00944053">
            <w:r w:rsidRPr="00944053">
              <w:t>Период реализации мероприятий по годам, тыс. руб.</w:t>
            </w:r>
          </w:p>
        </w:tc>
      </w:tr>
      <w:tr w:rsidR="00944053" w:rsidRPr="00944053" w:rsidTr="00E52851">
        <w:tc>
          <w:tcPr>
            <w:tcW w:w="663" w:type="dxa"/>
            <w:vMerge/>
          </w:tcPr>
          <w:p w:rsidR="00944053" w:rsidRPr="00944053" w:rsidRDefault="00944053" w:rsidP="00944053"/>
        </w:tc>
        <w:tc>
          <w:tcPr>
            <w:tcW w:w="3804" w:type="dxa"/>
            <w:vMerge/>
          </w:tcPr>
          <w:p w:rsidR="00944053" w:rsidRPr="00944053" w:rsidRDefault="00944053" w:rsidP="00944053"/>
        </w:tc>
        <w:tc>
          <w:tcPr>
            <w:tcW w:w="1332" w:type="dxa"/>
            <w:vMerge/>
          </w:tcPr>
          <w:p w:rsidR="00944053" w:rsidRPr="00944053" w:rsidRDefault="00944053" w:rsidP="00944053"/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2109" w:type="dxa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417" w:type="dxa"/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</w:tr>
      <w:tr w:rsidR="00944053" w:rsidRPr="00944053" w:rsidTr="00E52851">
        <w:tc>
          <w:tcPr>
            <w:tcW w:w="663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3804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332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8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2109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417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Таблица 19 – Инвестиционные проекты по теплоснабжениюмуниципального образованияОсиновскоемуниципального района Марксовский на 2021 – 2037 годы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759"/>
        <w:gridCol w:w="3621"/>
        <w:gridCol w:w="1248"/>
        <w:gridCol w:w="1415"/>
        <w:gridCol w:w="1539"/>
        <w:gridCol w:w="1539"/>
        <w:gridCol w:w="1815"/>
        <w:gridCol w:w="2170"/>
        <w:gridCol w:w="1559"/>
      </w:tblGrid>
      <w:tr w:rsidR="00944053" w:rsidRPr="00944053" w:rsidTr="00E52851">
        <w:tc>
          <w:tcPr>
            <w:tcW w:w="759" w:type="dxa"/>
            <w:vMerge w:val="restart"/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3621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мероприятий</w:t>
            </w:r>
          </w:p>
        </w:tc>
        <w:tc>
          <w:tcPr>
            <w:tcW w:w="1248" w:type="dxa"/>
            <w:vMerge w:val="restart"/>
            <w:vAlign w:val="center"/>
          </w:tcPr>
          <w:p w:rsidR="00944053" w:rsidRPr="00944053" w:rsidRDefault="00944053" w:rsidP="00944053">
            <w:r w:rsidRPr="00944053">
              <w:t>Всего</w:t>
            </w:r>
          </w:p>
        </w:tc>
        <w:tc>
          <w:tcPr>
            <w:tcW w:w="10037" w:type="dxa"/>
            <w:gridSpan w:val="6"/>
            <w:vAlign w:val="center"/>
          </w:tcPr>
          <w:p w:rsidR="00944053" w:rsidRPr="00944053" w:rsidRDefault="00944053" w:rsidP="00944053">
            <w:r w:rsidRPr="00944053">
              <w:t>Период реализации мероприятий по годам, тыс. руб.</w:t>
            </w:r>
          </w:p>
        </w:tc>
      </w:tr>
      <w:tr w:rsidR="00944053" w:rsidRPr="00944053" w:rsidTr="00E52851">
        <w:tc>
          <w:tcPr>
            <w:tcW w:w="759" w:type="dxa"/>
            <w:vMerge/>
          </w:tcPr>
          <w:p w:rsidR="00944053" w:rsidRPr="00944053" w:rsidRDefault="00944053" w:rsidP="00944053"/>
        </w:tc>
        <w:tc>
          <w:tcPr>
            <w:tcW w:w="3621" w:type="dxa"/>
            <w:vMerge/>
          </w:tcPr>
          <w:p w:rsidR="00944053" w:rsidRPr="00944053" w:rsidRDefault="00944053" w:rsidP="00944053"/>
        </w:tc>
        <w:tc>
          <w:tcPr>
            <w:tcW w:w="1248" w:type="dxa"/>
            <w:vMerge/>
          </w:tcPr>
          <w:p w:rsidR="00944053" w:rsidRPr="00944053" w:rsidRDefault="00944053" w:rsidP="00944053"/>
        </w:tc>
        <w:tc>
          <w:tcPr>
            <w:tcW w:w="1415" w:type="dxa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539" w:type="dxa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539" w:type="dxa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815" w:type="dxa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2170" w:type="dxa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1559" w:type="dxa"/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</w:tr>
      <w:tr w:rsidR="00944053" w:rsidRPr="00944053" w:rsidTr="00E52851">
        <w:tc>
          <w:tcPr>
            <w:tcW w:w="759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3621" w:type="dxa"/>
            <w:vAlign w:val="center"/>
          </w:tcPr>
          <w:p w:rsidR="00944053" w:rsidRPr="00944053" w:rsidRDefault="00944053" w:rsidP="00944053">
            <w:r w:rsidRPr="00944053">
              <w:t>Замена тепловых сетей, протяженностью 2,0 км</w:t>
            </w:r>
          </w:p>
        </w:tc>
        <w:tc>
          <w:tcPr>
            <w:tcW w:w="1248" w:type="dxa"/>
            <w:vAlign w:val="center"/>
          </w:tcPr>
          <w:p w:rsidR="00944053" w:rsidRPr="00944053" w:rsidRDefault="00944053" w:rsidP="00944053">
            <w:r w:rsidRPr="00944053">
              <w:t>4004,0</w:t>
            </w:r>
          </w:p>
        </w:tc>
        <w:tc>
          <w:tcPr>
            <w:tcW w:w="141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39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539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815" w:type="dxa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2170" w:type="dxa"/>
            <w:vAlign w:val="center"/>
          </w:tcPr>
          <w:p w:rsidR="00944053" w:rsidRPr="00944053" w:rsidRDefault="00944053" w:rsidP="00944053">
            <w:r w:rsidRPr="00944053">
              <w:t>308,0</w:t>
            </w:r>
          </w:p>
        </w:tc>
        <w:tc>
          <w:tcPr>
            <w:tcW w:w="1559" w:type="dxa"/>
            <w:vAlign w:val="center"/>
          </w:tcPr>
          <w:p w:rsidR="00944053" w:rsidRPr="00944053" w:rsidRDefault="00944053" w:rsidP="00944053">
            <w:r w:rsidRPr="00944053">
              <w:t>3696,0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 xml:space="preserve">Таблица 20 - Финансирование инвестиционных проектов с разбивкой по каждому источнику 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3208"/>
        <w:gridCol w:w="1738"/>
        <w:gridCol w:w="1738"/>
        <w:gridCol w:w="1738"/>
        <w:gridCol w:w="1739"/>
        <w:gridCol w:w="1738"/>
        <w:gridCol w:w="2202"/>
        <w:gridCol w:w="1564"/>
      </w:tblGrid>
      <w:tr w:rsidR="00944053" w:rsidRPr="00944053" w:rsidTr="00E52851">
        <w:tc>
          <w:tcPr>
            <w:tcW w:w="3208" w:type="dxa"/>
          </w:tcPr>
          <w:p w:rsidR="00944053" w:rsidRPr="00944053" w:rsidRDefault="00944053" w:rsidP="00944053">
            <w:r w:rsidRPr="00944053">
              <w:t>Источники инвестиций</w:t>
            </w:r>
          </w:p>
        </w:tc>
        <w:tc>
          <w:tcPr>
            <w:tcW w:w="1738" w:type="dxa"/>
            <w:vAlign w:val="center"/>
          </w:tcPr>
          <w:p w:rsidR="00944053" w:rsidRPr="00944053" w:rsidRDefault="00944053" w:rsidP="00944053">
            <w:r w:rsidRPr="00944053">
              <w:t>2021</w:t>
            </w:r>
          </w:p>
        </w:tc>
        <w:tc>
          <w:tcPr>
            <w:tcW w:w="1738" w:type="dxa"/>
            <w:vAlign w:val="center"/>
          </w:tcPr>
          <w:p w:rsidR="00944053" w:rsidRPr="00944053" w:rsidRDefault="00944053" w:rsidP="00944053">
            <w:r w:rsidRPr="00944053">
              <w:t>2022</w:t>
            </w:r>
          </w:p>
        </w:tc>
        <w:tc>
          <w:tcPr>
            <w:tcW w:w="1738" w:type="dxa"/>
            <w:vAlign w:val="center"/>
          </w:tcPr>
          <w:p w:rsidR="00944053" w:rsidRPr="00944053" w:rsidRDefault="00944053" w:rsidP="00944053">
            <w:r w:rsidRPr="00944053">
              <w:t>2023</w:t>
            </w:r>
          </w:p>
        </w:tc>
        <w:tc>
          <w:tcPr>
            <w:tcW w:w="1739" w:type="dxa"/>
            <w:vAlign w:val="center"/>
          </w:tcPr>
          <w:p w:rsidR="00944053" w:rsidRPr="00944053" w:rsidRDefault="00944053" w:rsidP="00944053">
            <w:r w:rsidRPr="00944053">
              <w:t>2024</w:t>
            </w:r>
          </w:p>
        </w:tc>
        <w:tc>
          <w:tcPr>
            <w:tcW w:w="1738" w:type="dxa"/>
            <w:vAlign w:val="center"/>
          </w:tcPr>
          <w:p w:rsidR="00944053" w:rsidRPr="00944053" w:rsidRDefault="00944053" w:rsidP="00944053">
            <w:r w:rsidRPr="00944053">
              <w:t>2025</w:t>
            </w:r>
          </w:p>
        </w:tc>
        <w:tc>
          <w:tcPr>
            <w:tcW w:w="2202" w:type="dxa"/>
            <w:vAlign w:val="center"/>
          </w:tcPr>
          <w:p w:rsidR="00944053" w:rsidRPr="00944053" w:rsidRDefault="00944053" w:rsidP="00944053">
            <w:r w:rsidRPr="00944053">
              <w:t>2026-2037</w:t>
            </w:r>
          </w:p>
        </w:tc>
        <w:tc>
          <w:tcPr>
            <w:tcW w:w="1564" w:type="dxa"/>
            <w:vAlign w:val="center"/>
          </w:tcPr>
          <w:p w:rsidR="00944053" w:rsidRPr="00944053" w:rsidRDefault="00944053" w:rsidP="00944053">
            <w:r w:rsidRPr="00944053">
              <w:t>Всего:</w:t>
            </w:r>
          </w:p>
        </w:tc>
      </w:tr>
      <w:tr w:rsidR="00944053" w:rsidRPr="00944053" w:rsidTr="00E52851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Водоснабжение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2687,328</w:t>
            </w:r>
          </w:p>
        </w:tc>
      </w:tr>
      <w:tr w:rsidR="00944053" w:rsidRPr="00944053" w:rsidTr="00E52851">
        <w:tc>
          <w:tcPr>
            <w:tcW w:w="3208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lastRenderedPageBreak/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273,71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266,6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1066,4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2413,618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 Теплоснабжение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4004,0</w:t>
            </w:r>
          </w:p>
        </w:tc>
      </w:tr>
      <w:tr w:rsidR="00944053" w:rsidRPr="00944053" w:rsidTr="00E52851">
        <w:tc>
          <w:tcPr>
            <w:tcW w:w="3208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308,0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3696,0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4004,0</w:t>
            </w:r>
          </w:p>
        </w:tc>
      </w:tr>
      <w:tr w:rsidR="00944053" w:rsidRPr="00944053" w:rsidTr="00E52851">
        <w:tc>
          <w:tcPr>
            <w:tcW w:w="3208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564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Как видно из таблицы 20, из общей суммы финансирования Программы 4% (273,71 тыс. руб.) предполагается финансировать из средств муниципального образования и 96% (6417,918 тыс. руб.) предполагается из средств эксплуатирующей организации.</w:t>
      </w:r>
    </w:p>
    <w:p w:rsidR="00944053" w:rsidRPr="00944053" w:rsidRDefault="00944053" w:rsidP="00944053">
      <w:r w:rsidRPr="00944053"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944053" w:rsidRPr="00944053" w:rsidRDefault="00944053" w:rsidP="00944053">
      <w:pPr>
        <w:sectPr w:rsidR="00944053" w:rsidRPr="00944053" w:rsidSect="00F81C26">
          <w:headerReference w:type="default" r:id="rId10"/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944053">
        <w:lastRenderedPageBreak/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944053" w:rsidRPr="00944053" w:rsidRDefault="00944053" w:rsidP="00944053">
      <w:r w:rsidRPr="00944053">
        <w:lastRenderedPageBreak/>
        <w:t>ОБОСНОВЫВАЮЩИЙ МАТЕРИАЛ</w:t>
      </w:r>
    </w:p>
    <w:p w:rsidR="00944053" w:rsidRPr="00944053" w:rsidRDefault="00944053" w:rsidP="00944053">
      <w:r w:rsidRPr="00944053">
        <w:t>1. Обоснование прогнозируемого спроса на коммунальные ресурсы</w:t>
      </w:r>
    </w:p>
    <w:p w:rsidR="00944053" w:rsidRPr="00944053" w:rsidRDefault="00944053" w:rsidP="00944053">
      <w:r w:rsidRPr="00944053">
        <w:t>Согласно действующему генеральному плану на 2037 год прогнозируется увеличение численности населения на 13%, за счет освоения резервной территории. В связи с этим, спрос на коммунальные услуги увеличится, за счетприсоединения новых абонентов.</w:t>
      </w:r>
    </w:p>
    <w:p w:rsidR="00944053" w:rsidRPr="00944053" w:rsidRDefault="00944053" w:rsidP="00944053">
      <w:r w:rsidRPr="00944053">
        <w:t>Уровень развития коммунальных систем, таких как водопроводные, канализационные,  электрические, тепловые и газовые сети, сбор и вывоз ТКОимеют первоочередное значение для развития экономики муниципального образованияОсиновское.</w:t>
      </w:r>
    </w:p>
    <w:p w:rsidR="00944053" w:rsidRPr="00944053" w:rsidRDefault="00944053" w:rsidP="00944053">
      <w:r w:rsidRPr="00944053"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944053" w:rsidRPr="00944053" w:rsidRDefault="00944053" w:rsidP="00944053"/>
    <w:p w:rsidR="00944053" w:rsidRPr="00944053" w:rsidRDefault="00944053" w:rsidP="00944053">
      <w:r w:rsidRPr="00944053">
        <w:t xml:space="preserve">2. Обоснование целевых показателей  комплексного развития коммунальной инфраструктуры, а так же мероприятий, входящих в план застройки </w:t>
      </w:r>
      <w:bookmarkStart w:id="3" w:name="_Toc344217999"/>
      <w:bookmarkStart w:id="4" w:name="_Toc435559666"/>
      <w:r w:rsidRPr="00944053">
        <w:t>муниципального образования Осиновское</w:t>
      </w:r>
    </w:p>
    <w:p w:rsidR="00944053" w:rsidRPr="00944053" w:rsidRDefault="00944053" w:rsidP="00944053">
      <w:r w:rsidRPr="00944053"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организационно-правовых характеристик: </w:t>
      </w:r>
    </w:p>
    <w:p w:rsidR="00944053" w:rsidRPr="00944053" w:rsidRDefault="00944053" w:rsidP="00944053">
      <w:r w:rsidRPr="00944053"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944053" w:rsidRPr="00944053" w:rsidRDefault="00944053" w:rsidP="00944053">
      <w:r w:rsidRPr="00944053"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944053" w:rsidRPr="00944053" w:rsidRDefault="00944053" w:rsidP="00944053">
      <w:r w:rsidRPr="00944053"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944053" w:rsidRPr="00944053" w:rsidRDefault="00944053" w:rsidP="00944053">
      <w:r w:rsidRPr="00944053"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муниципального образования Осиновское и приведены в таблице 21. </w:t>
      </w:r>
    </w:p>
    <w:p w:rsidR="00944053" w:rsidRPr="00944053" w:rsidRDefault="00944053" w:rsidP="00944053">
      <w:r w:rsidRPr="00944053">
        <w:t>Таблица 21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560"/>
        <w:gridCol w:w="4183"/>
        <w:gridCol w:w="5288"/>
      </w:tblGrid>
      <w:tr w:rsidR="00944053" w:rsidRPr="00944053" w:rsidTr="00E52851">
        <w:tc>
          <w:tcPr>
            <w:tcW w:w="560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lastRenderedPageBreak/>
              <w:t>п</w:t>
            </w:r>
            <w:proofErr w:type="gramEnd"/>
            <w:r w:rsidRPr="00944053">
              <w:t>/п</w:t>
            </w:r>
          </w:p>
        </w:tc>
        <w:tc>
          <w:tcPr>
            <w:tcW w:w="4183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 xml:space="preserve">Целевые показатели развития систем </w:t>
            </w:r>
            <w:r w:rsidRPr="00944053">
              <w:lastRenderedPageBreak/>
              <w:t xml:space="preserve">коммунальной инфраструктуры </w:t>
            </w:r>
          </w:p>
        </w:tc>
        <w:tc>
          <w:tcPr>
            <w:tcW w:w="5288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Механизм расчета показателя</w:t>
            </w:r>
          </w:p>
        </w:tc>
      </w:tr>
      <w:tr w:rsidR="00944053" w:rsidRPr="00944053" w:rsidTr="00E52851">
        <w:tc>
          <w:tcPr>
            <w:tcW w:w="56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1</w:t>
            </w:r>
          </w:p>
        </w:tc>
        <w:tc>
          <w:tcPr>
            <w:tcW w:w="418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Доступность услуги (обеспеченность) для населения</w:t>
            </w:r>
          </w:p>
        </w:tc>
        <w:tc>
          <w:tcPr>
            <w:tcW w:w="528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41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Спрос на коммунальные ресурсы</w:t>
            </w:r>
          </w:p>
        </w:tc>
        <w:tc>
          <w:tcPr>
            <w:tcW w:w="52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41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Показатели эффективности производства (потери), %</w:t>
            </w:r>
          </w:p>
        </w:tc>
        <w:tc>
          <w:tcPr>
            <w:tcW w:w="52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Отношение объема потерь к объему отпуска данного вида ресурса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41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Показатели надежности, ед. в год</w:t>
            </w:r>
          </w:p>
        </w:tc>
        <w:tc>
          <w:tcPr>
            <w:tcW w:w="52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Количество аварий в системах коммунальной инфраструктуры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418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Показатель экологичности производства ресурсов</w:t>
            </w:r>
          </w:p>
        </w:tc>
        <w:tc>
          <w:tcPr>
            <w:tcW w:w="528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Таблица 22– Мероприятия систем коммунальной инфраструктуры и ожидаемые эффекты от их реализации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560"/>
        <w:gridCol w:w="4226"/>
        <w:gridCol w:w="5245"/>
      </w:tblGrid>
      <w:tr w:rsidR="00944053" w:rsidRPr="00944053" w:rsidTr="00E52851">
        <w:tc>
          <w:tcPr>
            <w:tcW w:w="560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№ </w:t>
            </w:r>
            <w:proofErr w:type="gramStart"/>
            <w:r w:rsidRPr="00944053">
              <w:t>п</w:t>
            </w:r>
            <w:proofErr w:type="gramEnd"/>
            <w:r w:rsidRPr="00944053">
              <w:t>/п</w:t>
            </w:r>
          </w:p>
        </w:tc>
        <w:tc>
          <w:tcPr>
            <w:tcW w:w="4226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Ожидаемые эффекты от реализации мероприятий</w:t>
            </w:r>
          </w:p>
        </w:tc>
      </w:tr>
      <w:tr w:rsidR="00944053" w:rsidRPr="00944053" w:rsidTr="00E52851">
        <w:tc>
          <w:tcPr>
            <w:tcW w:w="56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422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Водоснабжение</w:t>
            </w:r>
          </w:p>
        </w:tc>
        <w:tc>
          <w:tcPr>
            <w:tcW w:w="524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 обеспечение надежной и бесперебойной подачи воды питьевого качества потребителям;</w:t>
            </w:r>
          </w:p>
          <w:p w:rsidR="00944053" w:rsidRPr="00944053" w:rsidRDefault="00944053" w:rsidP="00944053">
            <w:r w:rsidRPr="00944053">
              <w:t>- максимальное сокращение эксплуатационных затрат;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-повышение качества очистки сточной воды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Электроснабжение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 повышение качества и надежности электроснабжения в поселении;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 повышение качества и надежности теплоснабжения в поселении;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- обеспечение новые районы развития системой газоснабжения </w:t>
            </w:r>
          </w:p>
        </w:tc>
      </w:tr>
      <w:tr w:rsidR="00944053" w:rsidRPr="00944053" w:rsidTr="00E52851">
        <w:tc>
          <w:tcPr>
            <w:tcW w:w="56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422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</w:t>
            </w:r>
          </w:p>
        </w:tc>
        <w:tc>
          <w:tcPr>
            <w:tcW w:w="524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 xml:space="preserve">повышение качества и надежности сбора и вывоза </w:t>
            </w:r>
            <w:r w:rsidRPr="00944053">
              <w:lastRenderedPageBreak/>
              <w:t>ТКО;</w:t>
            </w:r>
          </w:p>
          <w:p w:rsidR="00944053" w:rsidRPr="00944053" w:rsidRDefault="00944053" w:rsidP="00944053">
            <w:r w:rsidRPr="00944053">
              <w:t>обустройство контейнерных площадок по СанПиН</w:t>
            </w:r>
          </w:p>
        </w:tc>
      </w:tr>
      <w:bookmarkEnd w:id="3"/>
      <w:bookmarkEnd w:id="4"/>
    </w:tbl>
    <w:p w:rsidR="00944053" w:rsidRPr="00944053" w:rsidRDefault="00944053" w:rsidP="00944053"/>
    <w:p w:rsidR="00944053" w:rsidRPr="00944053" w:rsidRDefault="00944053" w:rsidP="00944053">
      <w:r w:rsidRPr="00944053">
        <w:t>3. Характеристика  состояния и проблем системы коммунальной инфраструктуры</w:t>
      </w:r>
    </w:p>
    <w:p w:rsidR="00944053" w:rsidRPr="00944053" w:rsidRDefault="00944053" w:rsidP="00944053">
      <w:r w:rsidRPr="00944053">
        <w:t>3.1. Водоснабжение</w:t>
      </w:r>
    </w:p>
    <w:p w:rsidR="00944053" w:rsidRPr="00944053" w:rsidRDefault="00944053" w:rsidP="00944053">
      <w:r w:rsidRPr="00944053"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</w:t>
      </w:r>
    </w:p>
    <w:p w:rsidR="00944053" w:rsidRPr="00944053" w:rsidRDefault="00944053" w:rsidP="00944053">
      <w:r w:rsidRPr="00944053"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944053">
        <w:t>на</w:t>
      </w:r>
      <w:proofErr w:type="gramEnd"/>
      <w:r w:rsidRPr="00944053">
        <w:t xml:space="preserve"> современное, отвечающее энергосберегающим технологиям. </w:t>
      </w:r>
    </w:p>
    <w:p w:rsidR="00944053" w:rsidRPr="00944053" w:rsidRDefault="00944053" w:rsidP="00944053">
      <w:r w:rsidRPr="00944053">
        <w:t>3.2. Водоотведение</w:t>
      </w:r>
    </w:p>
    <w:p w:rsidR="00944053" w:rsidRPr="00944053" w:rsidRDefault="00944053" w:rsidP="00944053">
      <w:r w:rsidRPr="00944053">
        <w:t>В муниципальном образовании Осиновскоесистема водоотведения отсутствует.</w:t>
      </w:r>
    </w:p>
    <w:p w:rsidR="00944053" w:rsidRPr="00944053" w:rsidRDefault="00944053" w:rsidP="00944053">
      <w:r w:rsidRPr="00944053">
        <w:t>3.3. Электроснабжение</w:t>
      </w:r>
    </w:p>
    <w:p w:rsidR="00944053" w:rsidRPr="00944053" w:rsidRDefault="00944053" w:rsidP="00944053">
      <w:r w:rsidRPr="00944053">
        <w:t>1. Значительное увеличение потребления электроэнергии муниципального образованияОсиновское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944053" w:rsidRPr="00944053" w:rsidRDefault="00944053" w:rsidP="00944053">
      <w:r w:rsidRPr="00944053">
        <w:t xml:space="preserve">2. Существующие воздушные линии электропередач из голого провода существенно износились, окислились. </w:t>
      </w:r>
    </w:p>
    <w:p w:rsidR="00944053" w:rsidRPr="00944053" w:rsidRDefault="00944053" w:rsidP="00944053">
      <w:r w:rsidRPr="00944053"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944053" w:rsidRPr="00944053" w:rsidRDefault="00944053" w:rsidP="00944053">
      <w:r w:rsidRPr="00944053">
        <w:t>4. Высокие коммерческие потери электроэнергии в сети.</w:t>
      </w:r>
    </w:p>
    <w:p w:rsidR="00944053" w:rsidRPr="00944053" w:rsidRDefault="00944053" w:rsidP="00944053">
      <w:r w:rsidRPr="00944053">
        <w:t>3.4. Газоснабжение</w:t>
      </w:r>
    </w:p>
    <w:p w:rsidR="00944053" w:rsidRPr="00944053" w:rsidRDefault="00944053" w:rsidP="00944053">
      <w:r w:rsidRPr="00944053">
        <w:t>1. Большой процент износа газопроводных сетей.</w:t>
      </w:r>
    </w:p>
    <w:p w:rsidR="00944053" w:rsidRPr="00944053" w:rsidRDefault="00944053" w:rsidP="00944053">
      <w:r w:rsidRPr="00944053">
        <w:t>3.5. Сбор и вывоз ТКО</w:t>
      </w:r>
    </w:p>
    <w:p w:rsidR="00944053" w:rsidRPr="00944053" w:rsidRDefault="00944053" w:rsidP="00944053">
      <w:r w:rsidRPr="00944053">
        <w:t xml:space="preserve">1.Отсутствуют современные экологически безопасные и экономически выгодные способы обращения с отходами. </w:t>
      </w:r>
    </w:p>
    <w:p w:rsidR="00944053" w:rsidRPr="00944053" w:rsidRDefault="00944053" w:rsidP="00944053">
      <w:r w:rsidRPr="00944053"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944053" w:rsidRPr="00944053" w:rsidRDefault="00944053" w:rsidP="00944053">
      <w:r w:rsidRPr="00944053">
        <w:lastRenderedPageBreak/>
        <w:t xml:space="preserve">3. Механизированная уборка дорожных покрытий производится не в полном объеме. </w:t>
      </w:r>
    </w:p>
    <w:p w:rsidR="00944053" w:rsidRPr="00944053" w:rsidRDefault="00944053" w:rsidP="00944053">
      <w:r w:rsidRPr="00944053">
        <w:t xml:space="preserve">В мусороудалении основная задача состоит в своевременном сборе и вывозе всех видов отходов жизнедеятельности населенных пунктов. </w:t>
      </w:r>
    </w:p>
    <w:p w:rsidR="00944053" w:rsidRPr="00944053" w:rsidRDefault="00944053" w:rsidP="00944053"/>
    <w:p w:rsidR="00944053" w:rsidRPr="00944053" w:rsidRDefault="00944053" w:rsidP="00944053">
      <w:r w:rsidRPr="00944053">
        <w:t>4. Оценка реализации мероприятий в области  энерг</w:t>
      </w:r>
      <w:proofErr w:type="gramStart"/>
      <w:r w:rsidRPr="00944053">
        <w:t>о-</w:t>
      </w:r>
      <w:proofErr w:type="gramEnd"/>
      <w:r w:rsidRPr="00944053">
        <w:t xml:space="preserve">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944053" w:rsidRPr="00944053" w:rsidRDefault="00944053" w:rsidP="00944053">
      <w:r w:rsidRPr="00944053"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</w:r>
    </w:p>
    <w:p w:rsidR="00944053" w:rsidRPr="00944053" w:rsidRDefault="00944053" w:rsidP="00944053">
      <w:r w:rsidRPr="00944053"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944053" w:rsidRPr="00944053" w:rsidRDefault="00944053" w:rsidP="00944053">
      <w:r w:rsidRPr="00944053">
        <w:t>выявления качества поставляемых услуг;</w:t>
      </w:r>
    </w:p>
    <w:p w:rsidR="00944053" w:rsidRPr="00944053" w:rsidRDefault="00944053" w:rsidP="00944053">
      <w:r w:rsidRPr="00944053">
        <w:t>выявления потерь;</w:t>
      </w:r>
    </w:p>
    <w:p w:rsidR="00944053" w:rsidRPr="00944053" w:rsidRDefault="00944053" w:rsidP="00944053">
      <w:r w:rsidRPr="00944053">
        <w:t>выявления состояния износа коммунальной системы.</w:t>
      </w:r>
    </w:p>
    <w:p w:rsidR="00944053" w:rsidRPr="00944053" w:rsidRDefault="00944053" w:rsidP="00944053">
      <w:r w:rsidRPr="00944053">
        <w:t>Для достижения основной цели программы необходимо решить следующие задачи:</w:t>
      </w:r>
    </w:p>
    <w:p w:rsidR="00944053" w:rsidRPr="00944053" w:rsidRDefault="00944053" w:rsidP="00944053">
      <w:r w:rsidRPr="00944053">
        <w:t>модернизация объектов коммунальной инфраструктуры;</w:t>
      </w:r>
    </w:p>
    <w:p w:rsidR="00944053" w:rsidRPr="00944053" w:rsidRDefault="00944053" w:rsidP="00944053">
      <w:r w:rsidRPr="00944053">
        <w:t>реконструкции основных средств;</w:t>
      </w:r>
    </w:p>
    <w:p w:rsidR="00944053" w:rsidRPr="00944053" w:rsidRDefault="00944053" w:rsidP="00944053">
      <w:r w:rsidRPr="00944053">
        <w:t>внедрение энергосберегающих технологий;</w:t>
      </w:r>
    </w:p>
    <w:p w:rsidR="00944053" w:rsidRPr="00944053" w:rsidRDefault="00944053" w:rsidP="00944053">
      <w:r w:rsidRPr="00944053">
        <w:t>повышение качества энергоносителя;</w:t>
      </w:r>
    </w:p>
    <w:p w:rsidR="00944053" w:rsidRPr="00944053" w:rsidRDefault="00944053" w:rsidP="00944053">
      <w:r w:rsidRPr="00944053">
        <w:t>строительство объектов с целью подключения новых абонентов.</w:t>
      </w:r>
    </w:p>
    <w:p w:rsidR="00944053" w:rsidRPr="00944053" w:rsidRDefault="00944053" w:rsidP="00944053">
      <w:r w:rsidRPr="00944053"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944053" w:rsidRPr="00944053" w:rsidRDefault="00944053" w:rsidP="00944053">
      <w:r w:rsidRPr="00944053">
        <w:t xml:space="preserve">в области энергосбережения: </w:t>
      </w:r>
    </w:p>
    <w:p w:rsidR="00944053" w:rsidRPr="00944053" w:rsidRDefault="00944053" w:rsidP="00944053">
      <w:r w:rsidRPr="00944053">
        <w:t xml:space="preserve">-установка приборов </w:t>
      </w:r>
      <w:proofErr w:type="gramStart"/>
      <w:r w:rsidRPr="00944053">
        <w:t>учета-учет</w:t>
      </w:r>
      <w:proofErr w:type="gramEnd"/>
      <w:r w:rsidRPr="00944053">
        <w:t xml:space="preserve"> фактического расхода;</w:t>
      </w:r>
    </w:p>
    <w:p w:rsidR="00944053" w:rsidRPr="00944053" w:rsidRDefault="00944053" w:rsidP="00944053">
      <w:r w:rsidRPr="00944053">
        <w:t>-модернизация (внедрение энерго- и ресурсосберегающих технологий)- снижение себестоимости.</w:t>
      </w:r>
    </w:p>
    <w:p w:rsidR="00944053" w:rsidRPr="00944053" w:rsidRDefault="00944053" w:rsidP="00944053">
      <w:r w:rsidRPr="00944053">
        <w:t>в области качества поставляемого ресурса:</w:t>
      </w:r>
    </w:p>
    <w:p w:rsidR="00944053" w:rsidRPr="00944053" w:rsidRDefault="00944053" w:rsidP="00944053">
      <w:r w:rsidRPr="00944053">
        <w:t>-замена изношенных сетей;</w:t>
      </w:r>
    </w:p>
    <w:p w:rsidR="00944053" w:rsidRPr="00944053" w:rsidRDefault="00944053" w:rsidP="00944053">
      <w:proofErr w:type="gramStart"/>
      <w:r w:rsidRPr="00944053">
        <w:t>-замена оборудования со сверх нормативным сроком службы.</w:t>
      </w:r>
      <w:proofErr w:type="gramEnd"/>
    </w:p>
    <w:p w:rsidR="00944053" w:rsidRPr="00944053" w:rsidRDefault="00944053" w:rsidP="00944053">
      <w:r w:rsidRPr="00944053">
        <w:t>подключение новых абонентов</w:t>
      </w:r>
    </w:p>
    <w:p w:rsidR="00944053" w:rsidRPr="00944053" w:rsidRDefault="00944053" w:rsidP="00944053">
      <w:r w:rsidRPr="00944053">
        <w:lastRenderedPageBreak/>
        <w:t xml:space="preserve"> - строительство новых сетей;</w:t>
      </w:r>
    </w:p>
    <w:p w:rsidR="00944053" w:rsidRPr="00944053" w:rsidRDefault="00944053" w:rsidP="00944053">
      <w:r w:rsidRPr="00944053">
        <w:t xml:space="preserve"> -установка дополнительного оборудования.</w:t>
      </w:r>
    </w:p>
    <w:p w:rsidR="00944053" w:rsidRPr="00944053" w:rsidRDefault="00944053" w:rsidP="00944053">
      <w:r w:rsidRPr="00944053">
        <w:t>Решение задач по реализации программы осуществляется:</w:t>
      </w:r>
    </w:p>
    <w:p w:rsidR="00944053" w:rsidRPr="00944053" w:rsidRDefault="00944053" w:rsidP="00944053">
      <w:r w:rsidRPr="00944053">
        <w:t>за счет средств бюджета поселения;</w:t>
      </w:r>
    </w:p>
    <w:p w:rsidR="00944053" w:rsidRPr="00944053" w:rsidRDefault="00944053" w:rsidP="00944053">
      <w:r w:rsidRPr="00944053">
        <w:t>за счет целевых программ;</w:t>
      </w:r>
    </w:p>
    <w:p w:rsidR="00944053" w:rsidRPr="00944053" w:rsidRDefault="00944053" w:rsidP="00944053">
      <w:r w:rsidRPr="00944053">
        <w:t>также источником реализации программы предусмотрены:</w:t>
      </w:r>
    </w:p>
    <w:p w:rsidR="00944053" w:rsidRPr="00944053" w:rsidRDefault="00944053" w:rsidP="00944053">
      <w:r w:rsidRPr="00944053">
        <w:t>за счет сре</w:t>
      </w:r>
      <w:proofErr w:type="gramStart"/>
      <w:r w:rsidRPr="00944053">
        <w:t>дств вкл</w:t>
      </w:r>
      <w:proofErr w:type="gramEnd"/>
      <w:r w:rsidRPr="00944053">
        <w:t xml:space="preserve">юченных в тариф (инвестиционная надбавка) на оплату энергоносителя; </w:t>
      </w:r>
    </w:p>
    <w:p w:rsidR="00944053" w:rsidRPr="00944053" w:rsidRDefault="00944053" w:rsidP="00944053">
      <w:r w:rsidRPr="00944053">
        <w:t>за счет средств определенных на технологическое подключение к энергоносителю.</w:t>
      </w:r>
    </w:p>
    <w:p w:rsidR="00944053" w:rsidRPr="00944053" w:rsidRDefault="00944053" w:rsidP="00944053">
      <w:r w:rsidRPr="00944053">
        <w:t>5. Обоснование целевых показателей развития систем коммунальной инфраструктуры</w:t>
      </w:r>
    </w:p>
    <w:p w:rsidR="00944053" w:rsidRPr="00944053" w:rsidRDefault="00944053" w:rsidP="00944053">
      <w:r w:rsidRPr="00944053">
        <w:t>Таблица 23 - Целевые показатели комплексного развития коммунальной инфраструктуры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5176"/>
        <w:gridCol w:w="1962"/>
        <w:gridCol w:w="2375"/>
      </w:tblGrid>
      <w:tr w:rsidR="00944053" w:rsidRPr="00944053" w:rsidTr="00E52851">
        <w:tc>
          <w:tcPr>
            <w:tcW w:w="5176" w:type="dxa"/>
          </w:tcPr>
          <w:p w:rsidR="00944053" w:rsidRPr="00944053" w:rsidRDefault="00944053" w:rsidP="00944053">
            <w:r w:rsidRPr="00944053"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</w:tcPr>
          <w:p w:rsidR="00944053" w:rsidRPr="00944053" w:rsidRDefault="00944053" w:rsidP="00944053">
            <w:r w:rsidRPr="00944053">
              <w:t>До реализации программы</w:t>
            </w:r>
          </w:p>
        </w:tc>
        <w:tc>
          <w:tcPr>
            <w:tcW w:w="2375" w:type="dxa"/>
          </w:tcPr>
          <w:p w:rsidR="00944053" w:rsidRPr="00944053" w:rsidRDefault="00944053" w:rsidP="00944053">
            <w:r w:rsidRPr="00944053">
              <w:t>После реализации программы</w:t>
            </w:r>
          </w:p>
        </w:tc>
      </w:tr>
      <w:tr w:rsidR="00944053" w:rsidRPr="00944053" w:rsidTr="00E52851">
        <w:trPr>
          <w:trHeight w:val="340"/>
        </w:trPr>
        <w:tc>
          <w:tcPr>
            <w:tcW w:w="9513" w:type="dxa"/>
            <w:gridSpan w:val="3"/>
            <w:tcBorders>
              <w:bottom w:val="single" w:sz="12" w:space="0" w:color="000000"/>
            </w:tcBorders>
          </w:tcPr>
          <w:p w:rsidR="00944053" w:rsidRPr="00944053" w:rsidRDefault="00944053" w:rsidP="00944053">
            <w:r w:rsidRPr="00944053">
              <w:t>1. Доступность услуги (обеспеченность) для населения,%</w:t>
            </w:r>
          </w:p>
        </w:tc>
      </w:tr>
      <w:tr w:rsidR="00944053" w:rsidRPr="00944053" w:rsidTr="00E52851">
        <w:tc>
          <w:tcPr>
            <w:tcW w:w="517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Централизованное электроснабжение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Централизованное водоснабжение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97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Централизованное водоотведение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0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0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Централизованное теплоснабжение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2,32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2,32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Централизованное газоснабжение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</w:t>
            </w:r>
          </w:p>
        </w:tc>
        <w:tc>
          <w:tcPr>
            <w:tcW w:w="1962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  <w:tc>
          <w:tcPr>
            <w:tcW w:w="2375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100</w:t>
            </w:r>
          </w:p>
        </w:tc>
      </w:tr>
      <w:tr w:rsidR="00944053" w:rsidRPr="00944053" w:rsidTr="00E52851">
        <w:tc>
          <w:tcPr>
            <w:tcW w:w="9513" w:type="dxa"/>
            <w:gridSpan w:val="3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2.Спрос на коммунальные ресурсы</w:t>
            </w:r>
          </w:p>
        </w:tc>
      </w:tr>
      <w:tr w:rsidR="00944053" w:rsidRPr="00944053" w:rsidTr="00E52851">
        <w:tc>
          <w:tcPr>
            <w:tcW w:w="517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Электроснабжение (Годовой расход ЭЭ, тыс. кВт час)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5947,698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6844,55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 (тыс. Гкал/год)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2,751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Водоснабжение (тыс</w:t>
            </w:r>
            <w:proofErr w:type="gramStart"/>
            <w:r w:rsidRPr="00944053">
              <w:t>.м</w:t>
            </w:r>
            <w:proofErr w:type="gramEnd"/>
            <w:r w:rsidRPr="00944053">
              <w:t>³)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31,336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38,061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 (тыс. м³)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0,0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 (тыс. м3 /год)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4993,809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5746,82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 (тыс. м3/год)</w:t>
            </w:r>
          </w:p>
        </w:tc>
        <w:tc>
          <w:tcPr>
            <w:tcW w:w="196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7,22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8,26</w:t>
            </w:r>
          </w:p>
        </w:tc>
      </w:tr>
      <w:tr w:rsidR="00944053" w:rsidRPr="00944053" w:rsidTr="00E52851">
        <w:tc>
          <w:tcPr>
            <w:tcW w:w="9513" w:type="dxa"/>
            <w:gridSpan w:val="3"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3. Показатель надежности (количество аварий на сетях)</w:t>
            </w:r>
          </w:p>
        </w:tc>
      </w:tr>
      <w:tr w:rsidR="00944053" w:rsidRPr="00944053" w:rsidTr="00E52851">
        <w:tc>
          <w:tcPr>
            <w:tcW w:w="517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lastRenderedPageBreak/>
              <w:t>Электроснабжение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Водоснабжение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c>
          <w:tcPr>
            <w:tcW w:w="517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1962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н/д</w:t>
            </w:r>
          </w:p>
        </w:tc>
        <w:tc>
          <w:tcPr>
            <w:tcW w:w="2375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-</w:t>
            </w:r>
          </w:p>
        </w:tc>
      </w:tr>
    </w:tbl>
    <w:p w:rsidR="00944053" w:rsidRPr="00944053" w:rsidRDefault="00944053" w:rsidP="00944053"/>
    <w:p w:rsidR="00944053" w:rsidRPr="00944053" w:rsidRDefault="00944053" w:rsidP="00944053">
      <w:r w:rsidRPr="00944053">
        <w:t>6. Перечень инвестиционных проектов в отношении соответствующей системы коммунальной инфраструктуры</w:t>
      </w:r>
    </w:p>
    <w:p w:rsidR="00944053" w:rsidRPr="00944053" w:rsidRDefault="00944053" w:rsidP="00944053">
      <w:r w:rsidRPr="00944053">
        <w:t xml:space="preserve">В области водоснабжения: </w:t>
      </w:r>
    </w:p>
    <w:p w:rsidR="00944053" w:rsidRPr="00944053" w:rsidRDefault="00944053" w:rsidP="00944053">
      <w:r w:rsidRPr="00944053">
        <w:t xml:space="preserve">В рамках развития инфраструктуры водоснабжения необходимы следующие мероприятия: </w:t>
      </w:r>
    </w:p>
    <w:p w:rsidR="00944053" w:rsidRPr="00944053" w:rsidRDefault="00944053" w:rsidP="00944053">
      <w:r w:rsidRPr="00944053">
        <w:t xml:space="preserve">-проведение капитального ремонта магистральных сетей водоснабжения; </w:t>
      </w:r>
    </w:p>
    <w:p w:rsidR="00944053" w:rsidRPr="00944053" w:rsidRDefault="00944053" w:rsidP="00944053">
      <w:r w:rsidRPr="00944053">
        <w:t>- строительство водопроводной сети в муниципальном образовании  Осиновскоена вновь осваиваемых территориях;</w:t>
      </w:r>
    </w:p>
    <w:p w:rsidR="00944053" w:rsidRPr="00944053" w:rsidRDefault="00944053" w:rsidP="00944053">
      <w:r w:rsidRPr="00944053">
        <w:t xml:space="preserve">- внедрить систему учёта водопотребления в коммунальном секторе, подкрепить принципы рационального водопользования </w:t>
      </w:r>
      <w:proofErr w:type="gramStart"/>
      <w:r w:rsidRPr="00944053">
        <w:t>экономическими механизмами</w:t>
      </w:r>
      <w:proofErr w:type="gramEnd"/>
      <w:r w:rsidRPr="00944053">
        <w:t xml:space="preserve"> (оплата фактически потребляемого объема воды на основании данных водосчётчиков). </w:t>
      </w:r>
    </w:p>
    <w:p w:rsidR="00944053" w:rsidRPr="00944053" w:rsidRDefault="00944053" w:rsidP="00944053">
      <w:r w:rsidRPr="00944053">
        <w:t xml:space="preserve">В области теплоснабжения: </w:t>
      </w:r>
    </w:p>
    <w:p w:rsidR="00944053" w:rsidRPr="00944053" w:rsidRDefault="00944053" w:rsidP="00944053">
      <w:r w:rsidRPr="00944053">
        <w:t xml:space="preserve">Основные ожидаемые результаты реализации Программы: </w:t>
      </w:r>
    </w:p>
    <w:p w:rsidR="00944053" w:rsidRPr="00944053" w:rsidRDefault="00944053" w:rsidP="00944053">
      <w:r w:rsidRPr="00944053">
        <w:t>- бесперебойная работа в области теплоснабжения;</w:t>
      </w:r>
    </w:p>
    <w:p w:rsidR="00944053" w:rsidRPr="00944053" w:rsidRDefault="00944053" w:rsidP="00944053">
      <w:r w:rsidRPr="00944053">
        <w:t>- повышение качества предоставления услуги в области теплоснабжения;</w:t>
      </w:r>
    </w:p>
    <w:p w:rsidR="00944053" w:rsidRPr="00944053" w:rsidRDefault="00944053" w:rsidP="00944053">
      <w:r w:rsidRPr="00944053">
        <w:t>- повышение экологической культуры и степени вовлеченности населения в вопросы обращения с отходами потребления.</w:t>
      </w:r>
    </w:p>
    <w:p w:rsidR="00944053" w:rsidRPr="00944053" w:rsidRDefault="00944053" w:rsidP="00944053">
      <w:r w:rsidRPr="00944053">
        <w:t>7. Предложения по организации реализации инвестиционных проектов</w:t>
      </w:r>
    </w:p>
    <w:p w:rsidR="00944053" w:rsidRPr="00944053" w:rsidRDefault="00944053" w:rsidP="00944053">
      <w:r w:rsidRPr="00944053">
        <w:t xml:space="preserve">В программах муниципального образованияОсиновскоене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944053" w:rsidRPr="00944053" w:rsidRDefault="00944053" w:rsidP="00944053">
      <w:r w:rsidRPr="00944053">
        <w:t xml:space="preserve">Для изготовления проектно-сметной документации и строительстве систем коммунальной инфраструктуры предусмотрено проведение конкурса для выбора подрядчика. </w:t>
      </w:r>
    </w:p>
    <w:p w:rsidR="00944053" w:rsidRPr="00944053" w:rsidRDefault="00944053" w:rsidP="00944053">
      <w:r w:rsidRPr="00944053">
        <w:t>Сроки реализации программы 2021-2037 гг. Финансирование программы осуществляется за счет местного бюджета ибюджета эксплуатирующей организации.</w:t>
      </w:r>
    </w:p>
    <w:p w:rsidR="00944053" w:rsidRPr="00944053" w:rsidRDefault="00944053" w:rsidP="00944053"/>
    <w:p w:rsidR="00944053" w:rsidRPr="00944053" w:rsidRDefault="00944053" w:rsidP="00944053">
      <w:r w:rsidRPr="00944053">
        <w:lastRenderedPageBreak/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944053" w:rsidRPr="00944053" w:rsidRDefault="00944053" w:rsidP="00944053">
      <w:r w:rsidRPr="00944053">
        <w:t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муниципального образованияОсиновское.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944053" w:rsidRPr="00944053" w:rsidRDefault="00944053" w:rsidP="00944053">
      <w:proofErr w:type="gramStart"/>
      <w:r w:rsidRPr="00944053"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:rsidR="00944053" w:rsidRPr="00944053" w:rsidRDefault="00944053" w:rsidP="00944053">
      <w:r w:rsidRPr="00944053">
        <w:t>Таблица 24 - Основные статьи затрат при утверждении тарифов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47"/>
      </w:tblGrid>
      <w:tr w:rsidR="00944053" w:rsidRPr="00944053" w:rsidTr="00E52851">
        <w:tc>
          <w:tcPr>
            <w:tcW w:w="9747" w:type="dxa"/>
            <w:tcBorders>
              <w:bottom w:val="single" w:sz="1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Наименование</w:t>
            </w:r>
          </w:p>
        </w:tc>
      </w:tr>
      <w:tr w:rsidR="00944053" w:rsidRPr="00944053" w:rsidTr="00E52851">
        <w:tc>
          <w:tcPr>
            <w:tcW w:w="9747" w:type="dxa"/>
            <w:tcBorders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-Сырье, основные материалы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-Вспомогательные материалы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-Затраты на оплату труда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-Страховые взносы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-Амортизация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-Прочие расходы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В т.ч. цеховые расходы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-общехозяйственные расходы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Итого затраты: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Недополученный по независящим причинам доход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Расчетные расходы по производству продукции (услуг)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Прибыль от товарной продукции</w:t>
            </w:r>
          </w:p>
        </w:tc>
      </w:tr>
      <w:tr w:rsidR="00944053" w:rsidRPr="00944053" w:rsidTr="00E52851">
        <w:tc>
          <w:tcPr>
            <w:tcW w:w="9747" w:type="dxa"/>
            <w:tcBorders>
              <w:top w:val="single" w:sz="2" w:space="0" w:color="auto"/>
            </w:tcBorders>
            <w:shd w:val="clear" w:color="auto" w:fill="FFFFFF"/>
          </w:tcPr>
          <w:p w:rsidR="00944053" w:rsidRPr="00944053" w:rsidRDefault="00944053" w:rsidP="00944053">
            <w:r w:rsidRPr="00944053">
              <w:t>Необходимая валовая  выручка</w:t>
            </w:r>
          </w:p>
        </w:tc>
      </w:tr>
    </w:tbl>
    <w:p w:rsidR="00944053" w:rsidRPr="00944053" w:rsidRDefault="00944053" w:rsidP="00944053">
      <w:pPr>
        <w:sectPr w:rsidR="00944053" w:rsidRPr="00944053" w:rsidSect="000F53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 xml:space="preserve">Таблица 25– Динамика тарифов, прогнозируемых на период </w:t>
      </w:r>
      <w:proofErr w:type="gramStart"/>
      <w:r w:rsidRPr="00944053">
        <w:t>реализации Программы комплексного развития систем коммунальной инфраструктуры муниципального</w:t>
      </w:r>
      <w:proofErr w:type="gramEnd"/>
      <w:r w:rsidRPr="00944053">
        <w:t xml:space="preserve"> образованияОсиновское</w:t>
      </w:r>
    </w:p>
    <w:tbl>
      <w:tblPr>
        <w:tblW w:w="15337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2446"/>
        <w:gridCol w:w="1149"/>
        <w:gridCol w:w="1057"/>
        <w:gridCol w:w="1069"/>
        <w:gridCol w:w="993"/>
        <w:gridCol w:w="27"/>
        <w:gridCol w:w="867"/>
        <w:gridCol w:w="1090"/>
        <w:gridCol w:w="992"/>
        <w:gridCol w:w="993"/>
        <w:gridCol w:w="992"/>
        <w:gridCol w:w="1098"/>
        <w:gridCol w:w="886"/>
        <w:gridCol w:w="815"/>
        <w:gridCol w:w="851"/>
        <w:gridCol w:w="12"/>
      </w:tblGrid>
      <w:tr w:rsidR="00944053" w:rsidRPr="00944053" w:rsidTr="00E52851">
        <w:tc>
          <w:tcPr>
            <w:tcW w:w="2446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ресурса</w:t>
            </w:r>
          </w:p>
        </w:tc>
        <w:tc>
          <w:tcPr>
            <w:tcW w:w="1149" w:type="dxa"/>
            <w:vMerge w:val="restart"/>
            <w:vAlign w:val="center"/>
          </w:tcPr>
          <w:p w:rsidR="00944053" w:rsidRPr="00944053" w:rsidRDefault="00944053" w:rsidP="00944053">
            <w:r w:rsidRPr="00944053">
              <w:t>Ед. измерения</w:t>
            </w:r>
          </w:p>
        </w:tc>
        <w:tc>
          <w:tcPr>
            <w:tcW w:w="1057" w:type="dxa"/>
            <w:vAlign w:val="center"/>
          </w:tcPr>
          <w:p w:rsidR="00944053" w:rsidRPr="00944053" w:rsidRDefault="00944053" w:rsidP="00944053">
            <w:r w:rsidRPr="00944053">
              <w:t>Тариф</w:t>
            </w:r>
          </w:p>
        </w:tc>
        <w:tc>
          <w:tcPr>
            <w:tcW w:w="10685" w:type="dxa"/>
            <w:gridSpan w:val="13"/>
            <w:vAlign w:val="center"/>
          </w:tcPr>
          <w:p w:rsidR="00944053" w:rsidRPr="00944053" w:rsidRDefault="00944053" w:rsidP="00944053">
            <w:r w:rsidRPr="00944053">
              <w:t>Прогноз</w:t>
            </w:r>
          </w:p>
        </w:tc>
      </w:tr>
      <w:tr w:rsidR="00944053" w:rsidRPr="00944053" w:rsidTr="00E52851">
        <w:tc>
          <w:tcPr>
            <w:tcW w:w="2446" w:type="dxa"/>
            <w:vMerge/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</w:tcPr>
          <w:p w:rsidR="00944053" w:rsidRPr="00944053" w:rsidRDefault="00944053" w:rsidP="00944053"/>
        </w:tc>
        <w:tc>
          <w:tcPr>
            <w:tcW w:w="1057" w:type="dxa"/>
            <w:vMerge w:val="restart"/>
            <w:textDirection w:val="btLr"/>
            <w:vAlign w:val="center"/>
          </w:tcPr>
          <w:p w:rsidR="00944053" w:rsidRPr="00944053" w:rsidRDefault="00944053" w:rsidP="00944053">
            <w:r w:rsidRPr="00944053">
              <w:t>01.01.2021-30.06.2021</w:t>
            </w:r>
          </w:p>
        </w:tc>
        <w:tc>
          <w:tcPr>
            <w:tcW w:w="1069" w:type="dxa"/>
            <w:vAlign w:val="center"/>
          </w:tcPr>
          <w:p w:rsidR="00944053" w:rsidRPr="00944053" w:rsidRDefault="00944053" w:rsidP="00944053">
            <w:r w:rsidRPr="00944053">
              <w:t>2021 г.</w:t>
            </w:r>
          </w:p>
        </w:tc>
        <w:tc>
          <w:tcPr>
            <w:tcW w:w="1887" w:type="dxa"/>
            <w:gridSpan w:val="3"/>
            <w:vAlign w:val="center"/>
          </w:tcPr>
          <w:p w:rsidR="00944053" w:rsidRPr="00944053" w:rsidRDefault="00944053" w:rsidP="00944053">
            <w:r w:rsidRPr="00944053">
              <w:t>2022 г.</w:t>
            </w:r>
          </w:p>
        </w:tc>
        <w:tc>
          <w:tcPr>
            <w:tcW w:w="2082" w:type="dxa"/>
            <w:gridSpan w:val="2"/>
            <w:vAlign w:val="center"/>
          </w:tcPr>
          <w:p w:rsidR="00944053" w:rsidRPr="00944053" w:rsidRDefault="00944053" w:rsidP="00944053">
            <w:r w:rsidRPr="00944053">
              <w:t>2023 г.</w:t>
            </w:r>
          </w:p>
        </w:tc>
        <w:tc>
          <w:tcPr>
            <w:tcW w:w="1985" w:type="dxa"/>
            <w:gridSpan w:val="2"/>
            <w:vAlign w:val="center"/>
          </w:tcPr>
          <w:p w:rsidR="00944053" w:rsidRPr="00944053" w:rsidRDefault="00944053" w:rsidP="00944053">
            <w:r w:rsidRPr="00944053">
              <w:t>2024 г.</w:t>
            </w:r>
          </w:p>
        </w:tc>
        <w:tc>
          <w:tcPr>
            <w:tcW w:w="1984" w:type="dxa"/>
            <w:gridSpan w:val="2"/>
            <w:vAlign w:val="center"/>
          </w:tcPr>
          <w:p w:rsidR="00944053" w:rsidRPr="00944053" w:rsidRDefault="00944053" w:rsidP="00944053">
            <w:r w:rsidRPr="00944053">
              <w:t>2025 г.</w:t>
            </w:r>
          </w:p>
        </w:tc>
        <w:tc>
          <w:tcPr>
            <w:tcW w:w="1678" w:type="dxa"/>
            <w:gridSpan w:val="3"/>
            <w:vAlign w:val="center"/>
          </w:tcPr>
          <w:p w:rsidR="00944053" w:rsidRPr="00944053" w:rsidRDefault="00944053" w:rsidP="00944053">
            <w:r w:rsidRPr="00944053">
              <w:t>2026г.</w:t>
            </w:r>
          </w:p>
        </w:tc>
      </w:tr>
      <w:tr w:rsidR="00944053" w:rsidRPr="00944053" w:rsidTr="00E52851">
        <w:trPr>
          <w:gridAfter w:val="1"/>
          <w:wAfter w:w="12" w:type="dxa"/>
          <w:cantSplit/>
          <w:trHeight w:val="1242"/>
        </w:trPr>
        <w:tc>
          <w:tcPr>
            <w:tcW w:w="2446" w:type="dxa"/>
            <w:vMerge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057" w:type="dxa"/>
            <w:vMerge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/>
        </w:tc>
        <w:tc>
          <w:tcPr>
            <w:tcW w:w="106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01.07.2021-31.12.2021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01.01.2022-30.06.2022</w:t>
            </w:r>
          </w:p>
        </w:tc>
        <w:tc>
          <w:tcPr>
            <w:tcW w:w="894" w:type="dxa"/>
            <w:gridSpan w:val="2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01.07.2022-31.12.2022</w:t>
            </w:r>
          </w:p>
        </w:tc>
        <w:tc>
          <w:tcPr>
            <w:tcW w:w="1090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01.01.2023-30.06.203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01.07.2023-31.12.203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01.01.2024-30.06.2024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01.07.2024-31.12.2024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01.01.2025-30.06.2025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01.07.2025-31.12.2025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01.01.2026-30.06.2026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30.06.2026-31.12.2026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Холодное водоснабжение</w:t>
            </w:r>
          </w:p>
        </w:tc>
        <w:tc>
          <w:tcPr>
            <w:tcW w:w="1149" w:type="dxa"/>
            <w:tcBorders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25,65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26,03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26,68</w:t>
            </w:r>
          </w:p>
        </w:tc>
        <w:tc>
          <w:tcPr>
            <w:tcW w:w="894" w:type="dxa"/>
            <w:gridSpan w:val="2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27,08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27,76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28,17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28,88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29,31</w:t>
            </w:r>
          </w:p>
        </w:tc>
        <w:tc>
          <w:tcPr>
            <w:tcW w:w="109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30,05</w:t>
            </w:r>
          </w:p>
        </w:tc>
        <w:tc>
          <w:tcPr>
            <w:tcW w:w="88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30,5</w:t>
            </w:r>
          </w:p>
        </w:tc>
        <w:tc>
          <w:tcPr>
            <w:tcW w:w="81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31,26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31,73</w:t>
            </w:r>
          </w:p>
        </w:tc>
      </w:tr>
      <w:tr w:rsidR="00944053" w:rsidRPr="00944053" w:rsidTr="00E52851">
        <w:trPr>
          <w:gridAfter w:val="1"/>
          <w:wAfter w:w="12" w:type="dxa"/>
          <w:trHeight w:val="357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12" w:type="dxa"/>
          <w:trHeight w:val="392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руб./Гкал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2058,41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2169,55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2202,09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2257,14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2291,0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2348,28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2383,5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2443,09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2479,74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2541,73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2579,85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2644,35</w:t>
            </w:r>
          </w:p>
        </w:tc>
      </w:tr>
      <w:tr w:rsidR="00944053" w:rsidRPr="00944053" w:rsidTr="00E52851">
        <w:trPr>
          <w:gridAfter w:val="1"/>
          <w:wAfter w:w="12" w:type="dxa"/>
          <w:trHeight w:val="197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5,56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5,75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5,83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5,98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6,07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6,22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6,31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6,47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6,57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6,73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6,83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7,00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Электроснабжение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руб./кВтч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3,55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3,76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3,81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3,91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3,97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4,06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4,13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4,23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4,29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4,4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4,47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4,58</w:t>
            </w:r>
          </w:p>
        </w:tc>
      </w:tr>
      <w:tr w:rsidR="00944053" w:rsidRPr="00944053" w:rsidTr="00E52851">
        <w:trPr>
          <w:gridAfter w:val="1"/>
          <w:wAfter w:w="12" w:type="dxa"/>
          <w:trHeight w:val="184"/>
        </w:trPr>
        <w:tc>
          <w:tcPr>
            <w:tcW w:w="244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482,94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482,94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490,18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502,43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509,97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522,72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530,56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543,82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551,98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565,78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574,27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588,63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vMerge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руб./чел</w:t>
            </w:r>
          </w:p>
        </w:tc>
        <w:tc>
          <w:tcPr>
            <w:tcW w:w="1057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80,09</w:t>
            </w:r>
          </w:p>
        </w:tc>
        <w:tc>
          <w:tcPr>
            <w:tcW w:w="106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80,09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81,29</w:t>
            </w:r>
          </w:p>
        </w:tc>
        <w:tc>
          <w:tcPr>
            <w:tcW w:w="894" w:type="dxa"/>
            <w:gridSpan w:val="2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83,3284,57</w:t>
            </w:r>
          </w:p>
        </w:tc>
        <w:tc>
          <w:tcPr>
            <w:tcW w:w="109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86,68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87,98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90,18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91,54</w:t>
            </w:r>
          </w:p>
        </w:tc>
        <w:tc>
          <w:tcPr>
            <w:tcW w:w="109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93,82</w:t>
            </w:r>
          </w:p>
        </w:tc>
        <w:tc>
          <w:tcPr>
            <w:tcW w:w="88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95,23</w:t>
            </w:r>
          </w:p>
        </w:tc>
        <w:tc>
          <w:tcPr>
            <w:tcW w:w="81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97,61</w:t>
            </w:r>
          </w:p>
        </w:tc>
        <w:tc>
          <w:tcPr>
            <w:tcW w:w="851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99,08</w:t>
            </w:r>
          </w:p>
        </w:tc>
      </w:tr>
      <w:tr w:rsidR="00944053" w:rsidRPr="00944053" w:rsidTr="00E52851">
        <w:tc>
          <w:tcPr>
            <w:tcW w:w="2446" w:type="dxa"/>
            <w:vMerge w:val="restart"/>
            <w:vAlign w:val="center"/>
          </w:tcPr>
          <w:p w:rsidR="00944053" w:rsidRPr="00944053" w:rsidRDefault="00944053" w:rsidP="00944053">
            <w:r w:rsidRPr="00944053">
              <w:lastRenderedPageBreak/>
              <w:t>Наименование ресурса</w:t>
            </w:r>
          </w:p>
        </w:tc>
        <w:tc>
          <w:tcPr>
            <w:tcW w:w="1149" w:type="dxa"/>
            <w:vMerge w:val="restart"/>
            <w:vAlign w:val="center"/>
          </w:tcPr>
          <w:p w:rsidR="00944053" w:rsidRPr="00944053" w:rsidRDefault="00944053" w:rsidP="00944053">
            <w:r w:rsidRPr="00944053">
              <w:t>Ед. измерения</w:t>
            </w:r>
          </w:p>
        </w:tc>
        <w:tc>
          <w:tcPr>
            <w:tcW w:w="11742" w:type="dxa"/>
            <w:gridSpan w:val="14"/>
            <w:vAlign w:val="center"/>
          </w:tcPr>
          <w:p w:rsidR="00944053" w:rsidRPr="00944053" w:rsidRDefault="00944053" w:rsidP="00944053">
            <w:r w:rsidRPr="00944053">
              <w:t>Прогноз</w:t>
            </w:r>
          </w:p>
        </w:tc>
      </w:tr>
      <w:tr w:rsidR="00944053" w:rsidRPr="00944053" w:rsidTr="00E52851">
        <w:tc>
          <w:tcPr>
            <w:tcW w:w="2446" w:type="dxa"/>
            <w:vMerge/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</w:tcPr>
          <w:p w:rsidR="00944053" w:rsidRPr="00944053" w:rsidRDefault="00944053" w:rsidP="00944053"/>
        </w:tc>
        <w:tc>
          <w:tcPr>
            <w:tcW w:w="2126" w:type="dxa"/>
            <w:gridSpan w:val="2"/>
            <w:vAlign w:val="center"/>
          </w:tcPr>
          <w:p w:rsidR="00944053" w:rsidRPr="00944053" w:rsidRDefault="00944053" w:rsidP="00944053">
            <w:r w:rsidRPr="00944053">
              <w:t>2027 г.</w:t>
            </w:r>
          </w:p>
        </w:tc>
        <w:tc>
          <w:tcPr>
            <w:tcW w:w="1887" w:type="dxa"/>
            <w:gridSpan w:val="3"/>
            <w:vAlign w:val="center"/>
          </w:tcPr>
          <w:p w:rsidR="00944053" w:rsidRPr="00944053" w:rsidRDefault="00944053" w:rsidP="00944053">
            <w:r w:rsidRPr="00944053">
              <w:t>2028 г.</w:t>
            </w:r>
          </w:p>
        </w:tc>
        <w:tc>
          <w:tcPr>
            <w:tcW w:w="2082" w:type="dxa"/>
            <w:gridSpan w:val="2"/>
            <w:vAlign w:val="center"/>
          </w:tcPr>
          <w:p w:rsidR="00944053" w:rsidRPr="00944053" w:rsidRDefault="00944053" w:rsidP="00944053">
            <w:r w:rsidRPr="00944053">
              <w:t>2029 г.</w:t>
            </w:r>
          </w:p>
        </w:tc>
        <w:tc>
          <w:tcPr>
            <w:tcW w:w="1985" w:type="dxa"/>
            <w:gridSpan w:val="2"/>
            <w:vAlign w:val="center"/>
          </w:tcPr>
          <w:p w:rsidR="00944053" w:rsidRPr="00944053" w:rsidRDefault="00944053" w:rsidP="00944053">
            <w:r w:rsidRPr="00944053">
              <w:t>2030 г.</w:t>
            </w:r>
          </w:p>
        </w:tc>
        <w:tc>
          <w:tcPr>
            <w:tcW w:w="1984" w:type="dxa"/>
            <w:gridSpan w:val="2"/>
            <w:vAlign w:val="center"/>
          </w:tcPr>
          <w:p w:rsidR="00944053" w:rsidRPr="00944053" w:rsidRDefault="00944053" w:rsidP="00944053">
            <w:r w:rsidRPr="00944053">
              <w:t>2031 г.</w:t>
            </w:r>
          </w:p>
        </w:tc>
        <w:tc>
          <w:tcPr>
            <w:tcW w:w="1678" w:type="dxa"/>
            <w:gridSpan w:val="3"/>
            <w:vAlign w:val="center"/>
          </w:tcPr>
          <w:p w:rsidR="00944053" w:rsidRPr="00944053" w:rsidRDefault="00944053" w:rsidP="00944053">
            <w:r w:rsidRPr="00944053">
              <w:t>2032 г.</w:t>
            </w:r>
          </w:p>
        </w:tc>
      </w:tr>
      <w:tr w:rsidR="00944053" w:rsidRPr="00944053" w:rsidTr="00E52851">
        <w:trPr>
          <w:gridAfter w:val="1"/>
          <w:wAfter w:w="12" w:type="dxa"/>
          <w:cantSplit/>
          <w:trHeight w:val="1242"/>
        </w:trPr>
        <w:tc>
          <w:tcPr>
            <w:tcW w:w="2446" w:type="dxa"/>
            <w:vMerge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05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01.01.2027-30.06.2027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01.07.2027-31.12.2027</w:t>
            </w:r>
          </w:p>
        </w:tc>
        <w:tc>
          <w:tcPr>
            <w:tcW w:w="1020" w:type="dxa"/>
            <w:gridSpan w:val="2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01.01.2028-30.06.2028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01.07.2028-31.12.2028</w:t>
            </w:r>
          </w:p>
        </w:tc>
        <w:tc>
          <w:tcPr>
            <w:tcW w:w="1090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01.01.2029-30.06.2029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01.07.2029-31.12.2029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01.01.2030-30.06.2030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01.07.2030-31.12.2030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01.01.2031-30.06.2031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01.07.2031-31.12.2031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01.01.2032-30.06.2032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01.07.2032-31.12.2032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Холодное водоснабжение</w:t>
            </w:r>
          </w:p>
        </w:tc>
        <w:tc>
          <w:tcPr>
            <w:tcW w:w="114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32,52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33,01</w:t>
            </w:r>
          </w:p>
        </w:tc>
        <w:tc>
          <w:tcPr>
            <w:tcW w:w="1020" w:type="dxa"/>
            <w:gridSpan w:val="2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33,83</w:t>
            </w:r>
          </w:p>
        </w:tc>
        <w:tc>
          <w:tcPr>
            <w:tcW w:w="86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34,34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35,2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35,73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36,62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37,17</w:t>
            </w:r>
          </w:p>
        </w:tc>
        <w:tc>
          <w:tcPr>
            <w:tcW w:w="109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38,1</w:t>
            </w:r>
          </w:p>
        </w:tc>
        <w:tc>
          <w:tcPr>
            <w:tcW w:w="88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38,67</w:t>
            </w:r>
          </w:p>
        </w:tc>
        <w:tc>
          <w:tcPr>
            <w:tcW w:w="815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39,63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40,23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руб./Гкал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2684,01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2751,11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2792,38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2862,19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2905,13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2977,75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3022,42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3097,98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3144,45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3223,06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3271,4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3353,19</w:t>
            </w:r>
          </w:p>
        </w:tc>
      </w:tr>
      <w:tr w:rsidR="00944053" w:rsidRPr="00944053" w:rsidTr="00E52851">
        <w:trPr>
          <w:gridAfter w:val="1"/>
          <w:wAfter w:w="12" w:type="dxa"/>
          <w:trHeight w:val="197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7,11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7,29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7,4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7,58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7,69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7,89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8,01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8,21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8,33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8,54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8,67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8,88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bookmarkStart w:id="5" w:name="_Hlk76042856"/>
            <w:r w:rsidRPr="00944053">
              <w:t>Электроснабжение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руб./кВтч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4,654,764,83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4,96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5,03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5,16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5,36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5,44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5,58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5,66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5,81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5,89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6,04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597,45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612,39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621,58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637,12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646,67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662,84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672,78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689,6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699,95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717,45</w:t>
            </w:r>
          </w:p>
        </w:tc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728,21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746,41</w:t>
            </w:r>
          </w:p>
        </w:tc>
      </w:tr>
      <w:tr w:rsidR="00944053" w:rsidRPr="00944053" w:rsidTr="00E52851">
        <w:trPr>
          <w:gridAfter w:val="1"/>
          <w:wAfter w:w="12" w:type="dxa"/>
        </w:trPr>
        <w:tc>
          <w:tcPr>
            <w:tcW w:w="2446" w:type="dxa"/>
            <w:vMerge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руб./чел</w:t>
            </w:r>
          </w:p>
        </w:tc>
        <w:tc>
          <w:tcPr>
            <w:tcW w:w="1057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101,55</w:t>
            </w:r>
          </w:p>
        </w:tc>
        <w:tc>
          <w:tcPr>
            <w:tcW w:w="106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103,08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105,65</w:t>
            </w:r>
          </w:p>
        </w:tc>
        <w:tc>
          <w:tcPr>
            <w:tcW w:w="867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107,24</w:t>
            </w:r>
          </w:p>
        </w:tc>
        <w:tc>
          <w:tcPr>
            <w:tcW w:w="109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109,92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111,57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114,36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116,07</w:t>
            </w:r>
          </w:p>
        </w:tc>
        <w:tc>
          <w:tcPr>
            <w:tcW w:w="109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118,98</w:t>
            </w:r>
          </w:p>
        </w:tc>
        <w:tc>
          <w:tcPr>
            <w:tcW w:w="88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120,76</w:t>
            </w:r>
          </w:p>
        </w:tc>
        <w:tc>
          <w:tcPr>
            <w:tcW w:w="815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123,78</w:t>
            </w:r>
          </w:p>
        </w:tc>
        <w:tc>
          <w:tcPr>
            <w:tcW w:w="851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125,64</w:t>
            </w:r>
          </w:p>
        </w:tc>
      </w:tr>
      <w:bookmarkEnd w:id="5"/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vMerge w:val="restart"/>
            <w:vAlign w:val="center"/>
          </w:tcPr>
          <w:p w:rsidR="00944053" w:rsidRPr="00944053" w:rsidRDefault="00944053" w:rsidP="00944053">
            <w:r w:rsidRPr="00944053">
              <w:t>Наименование ресурса</w:t>
            </w:r>
          </w:p>
        </w:tc>
        <w:tc>
          <w:tcPr>
            <w:tcW w:w="1149" w:type="dxa"/>
            <w:vMerge w:val="restart"/>
            <w:vAlign w:val="center"/>
          </w:tcPr>
          <w:p w:rsidR="00944053" w:rsidRPr="00944053" w:rsidRDefault="00944053" w:rsidP="00944053">
            <w:r w:rsidRPr="00944053">
              <w:t xml:space="preserve">Ед. </w:t>
            </w:r>
            <w:r w:rsidRPr="00944053">
              <w:lastRenderedPageBreak/>
              <w:t>измерения</w:t>
            </w:r>
          </w:p>
        </w:tc>
        <w:tc>
          <w:tcPr>
            <w:tcW w:w="10064" w:type="dxa"/>
            <w:gridSpan w:val="11"/>
            <w:vAlign w:val="center"/>
          </w:tcPr>
          <w:p w:rsidR="00944053" w:rsidRPr="00944053" w:rsidRDefault="00944053" w:rsidP="00944053">
            <w:r w:rsidRPr="00944053">
              <w:lastRenderedPageBreak/>
              <w:t>Прогноз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vMerge/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</w:tcPr>
          <w:p w:rsidR="00944053" w:rsidRPr="00944053" w:rsidRDefault="00944053" w:rsidP="00944053"/>
        </w:tc>
        <w:tc>
          <w:tcPr>
            <w:tcW w:w="2126" w:type="dxa"/>
            <w:gridSpan w:val="2"/>
            <w:vAlign w:val="center"/>
          </w:tcPr>
          <w:p w:rsidR="00944053" w:rsidRPr="00944053" w:rsidRDefault="00944053" w:rsidP="00944053">
            <w:r w:rsidRPr="00944053">
              <w:t>2033 г.</w:t>
            </w:r>
          </w:p>
        </w:tc>
        <w:tc>
          <w:tcPr>
            <w:tcW w:w="1887" w:type="dxa"/>
            <w:gridSpan w:val="3"/>
            <w:vAlign w:val="center"/>
          </w:tcPr>
          <w:p w:rsidR="00944053" w:rsidRPr="00944053" w:rsidRDefault="00944053" w:rsidP="00944053">
            <w:r w:rsidRPr="00944053">
              <w:t>2034 г.</w:t>
            </w:r>
          </w:p>
        </w:tc>
        <w:tc>
          <w:tcPr>
            <w:tcW w:w="2082" w:type="dxa"/>
            <w:gridSpan w:val="2"/>
            <w:vAlign w:val="center"/>
          </w:tcPr>
          <w:p w:rsidR="00944053" w:rsidRPr="00944053" w:rsidRDefault="00944053" w:rsidP="00944053">
            <w:r w:rsidRPr="00944053">
              <w:t>2035 г.</w:t>
            </w:r>
          </w:p>
        </w:tc>
        <w:tc>
          <w:tcPr>
            <w:tcW w:w="1985" w:type="dxa"/>
            <w:gridSpan w:val="2"/>
            <w:vAlign w:val="center"/>
          </w:tcPr>
          <w:p w:rsidR="00944053" w:rsidRPr="00944053" w:rsidRDefault="00944053" w:rsidP="00944053">
            <w:r w:rsidRPr="00944053">
              <w:t>2036 г.</w:t>
            </w:r>
          </w:p>
        </w:tc>
        <w:tc>
          <w:tcPr>
            <w:tcW w:w="1984" w:type="dxa"/>
            <w:gridSpan w:val="2"/>
            <w:vAlign w:val="center"/>
          </w:tcPr>
          <w:p w:rsidR="00944053" w:rsidRPr="00944053" w:rsidRDefault="00944053" w:rsidP="00944053">
            <w:r w:rsidRPr="00944053">
              <w:t>2037 г.</w:t>
            </w:r>
          </w:p>
        </w:tc>
      </w:tr>
      <w:tr w:rsidR="00944053" w:rsidRPr="00944053" w:rsidTr="00E52851">
        <w:trPr>
          <w:gridAfter w:val="3"/>
          <w:wAfter w:w="1678" w:type="dxa"/>
          <w:cantSplit/>
          <w:trHeight w:val="1242"/>
        </w:trPr>
        <w:tc>
          <w:tcPr>
            <w:tcW w:w="2446" w:type="dxa"/>
            <w:vMerge/>
            <w:tcBorders>
              <w:bottom w:val="single" w:sz="1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vMerge/>
            <w:tcBorders>
              <w:bottom w:val="single" w:sz="12" w:space="0" w:color="000000"/>
            </w:tcBorders>
          </w:tcPr>
          <w:p w:rsidR="00944053" w:rsidRPr="00944053" w:rsidRDefault="00944053" w:rsidP="00944053"/>
        </w:tc>
        <w:tc>
          <w:tcPr>
            <w:tcW w:w="105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01.01.2033-30.06.2033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01.07.2033-31.12.2033</w:t>
            </w:r>
          </w:p>
        </w:tc>
        <w:tc>
          <w:tcPr>
            <w:tcW w:w="1020" w:type="dxa"/>
            <w:gridSpan w:val="2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01.01.2034-30.06.2034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01.07.2034</w:t>
            </w:r>
          </w:p>
          <w:p w:rsidR="00944053" w:rsidRPr="00944053" w:rsidRDefault="00944053" w:rsidP="00944053">
            <w:r w:rsidRPr="00944053">
              <w:t>-31.12.2034</w:t>
            </w:r>
          </w:p>
        </w:tc>
        <w:tc>
          <w:tcPr>
            <w:tcW w:w="1090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01.01.2035-30.06.2035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01.07.2035-31.12.2035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01.01.2036-30.06.2036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01.07.2036-31.12.2036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01.01.2037-30.06.2037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  <w:textDirection w:val="btLr"/>
            <w:vAlign w:val="center"/>
          </w:tcPr>
          <w:p w:rsidR="00944053" w:rsidRPr="00944053" w:rsidRDefault="00944053" w:rsidP="00944053">
            <w:r w:rsidRPr="00944053">
              <w:t>01.07.2037-31.12.2037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Холодное водоснабжение</w:t>
            </w:r>
          </w:p>
        </w:tc>
        <w:tc>
          <w:tcPr>
            <w:tcW w:w="114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41,23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41,85</w:t>
            </w:r>
          </w:p>
        </w:tc>
        <w:tc>
          <w:tcPr>
            <w:tcW w:w="1020" w:type="dxa"/>
            <w:gridSpan w:val="2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42,9</w:t>
            </w:r>
          </w:p>
        </w:tc>
        <w:tc>
          <w:tcPr>
            <w:tcW w:w="867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43,54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44,63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45,3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46,43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47,13</w:t>
            </w:r>
          </w:p>
        </w:tc>
        <w:tc>
          <w:tcPr>
            <w:tcW w:w="1098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48,31</w:t>
            </w:r>
          </w:p>
        </w:tc>
        <w:tc>
          <w:tcPr>
            <w:tcW w:w="886" w:type="dxa"/>
            <w:tcBorders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49,04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Водоотведение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Теплоснабжение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руб./Гкал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3403,49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3488,58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3540,9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3629,43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3683,87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3775,96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3832,6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3928,42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3987,35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4087,03</w:t>
            </w:r>
          </w:p>
        </w:tc>
      </w:tr>
      <w:tr w:rsidR="00944053" w:rsidRPr="00944053" w:rsidTr="00E52851">
        <w:trPr>
          <w:gridAfter w:val="3"/>
          <w:wAfter w:w="1678" w:type="dxa"/>
          <w:trHeight w:val="197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Газоснабжение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9,02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44053" w:rsidRPr="00944053" w:rsidRDefault="00944053" w:rsidP="00944053">
            <w:r w:rsidRPr="00944053">
              <w:t>9,24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9,38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9,61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9,76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10,00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10,15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10,41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10,56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10,83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Электроснабжение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руб./кВтч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6,13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6,29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6,38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6,54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6,64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6,8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6,91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7,08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7,18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7,37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Сбор и вывоз ТКО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руб./м3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757,61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776,55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788,2</w:t>
            </w:r>
          </w:p>
        </w:tc>
        <w:tc>
          <w:tcPr>
            <w:tcW w:w="8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807,9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820,02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840,52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853,13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874,46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887,58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909,77</w:t>
            </w:r>
          </w:p>
        </w:tc>
      </w:tr>
      <w:tr w:rsidR="00944053" w:rsidRPr="00944053" w:rsidTr="00E52851">
        <w:trPr>
          <w:gridAfter w:val="3"/>
          <w:wAfter w:w="1678" w:type="dxa"/>
        </w:trPr>
        <w:tc>
          <w:tcPr>
            <w:tcW w:w="2446" w:type="dxa"/>
            <w:vMerge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/>
        </w:tc>
        <w:tc>
          <w:tcPr>
            <w:tcW w:w="114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руб./чел</w:t>
            </w:r>
          </w:p>
        </w:tc>
        <w:tc>
          <w:tcPr>
            <w:tcW w:w="1057" w:type="dxa"/>
            <w:tcBorders>
              <w:top w:val="single" w:sz="2" w:space="0" w:color="000000"/>
            </w:tcBorders>
          </w:tcPr>
          <w:p w:rsidR="00944053" w:rsidRPr="00944053" w:rsidRDefault="00944053" w:rsidP="00944053">
            <w:r w:rsidRPr="00944053">
              <w:t>128,78</w:t>
            </w:r>
          </w:p>
        </w:tc>
        <w:tc>
          <w:tcPr>
            <w:tcW w:w="1069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130,71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133,98</w:t>
            </w:r>
          </w:p>
        </w:tc>
        <w:tc>
          <w:tcPr>
            <w:tcW w:w="867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135,99</w:t>
            </w:r>
          </w:p>
        </w:tc>
        <w:tc>
          <w:tcPr>
            <w:tcW w:w="1090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139,39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141,48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145,01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147,19</w:t>
            </w:r>
          </w:p>
        </w:tc>
        <w:tc>
          <w:tcPr>
            <w:tcW w:w="1098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150,87</w:t>
            </w:r>
          </w:p>
        </w:tc>
        <w:tc>
          <w:tcPr>
            <w:tcW w:w="886" w:type="dxa"/>
            <w:tcBorders>
              <w:top w:val="single" w:sz="2" w:space="0" w:color="000000"/>
            </w:tcBorders>
            <w:vAlign w:val="center"/>
          </w:tcPr>
          <w:p w:rsidR="00944053" w:rsidRPr="00944053" w:rsidRDefault="00944053" w:rsidP="00944053">
            <w:r w:rsidRPr="00944053">
              <w:t>153,13</w:t>
            </w:r>
          </w:p>
        </w:tc>
      </w:tr>
    </w:tbl>
    <w:p w:rsidR="00944053" w:rsidRPr="00944053" w:rsidRDefault="00944053" w:rsidP="00944053">
      <w:r w:rsidRPr="00944053">
        <w:t>Тарифы на 2021 год (с 01.01.2021-30.06.2021 гг.) действуют на основании:</w:t>
      </w:r>
    </w:p>
    <w:p w:rsidR="00944053" w:rsidRPr="00944053" w:rsidRDefault="00944053" w:rsidP="00944053">
      <w:r w:rsidRPr="00944053">
        <w:t>- Газоснабжение: Постановление №23/1 комитета государственного регулирования тарифов Саратовской области от 22.06.2021 г.;</w:t>
      </w:r>
    </w:p>
    <w:p w:rsidR="00944053" w:rsidRPr="00944053" w:rsidRDefault="00944053" w:rsidP="00944053">
      <w:r w:rsidRPr="00944053">
        <w:t>- Теплоснабжение: Приказ №33/76 от 4.12.2020 г.;</w:t>
      </w:r>
    </w:p>
    <w:p w:rsidR="00944053" w:rsidRPr="00944053" w:rsidRDefault="00944053" w:rsidP="00944053">
      <w:r w:rsidRPr="00944053">
        <w:t>- Водоснабжение: Постановление №34/83 комитета государственного регулирования тарифов Саратовской области от 16.12.2020 г.;</w:t>
      </w:r>
    </w:p>
    <w:p w:rsidR="00944053" w:rsidRPr="00944053" w:rsidRDefault="00944053" w:rsidP="00944053">
      <w:r w:rsidRPr="00944053">
        <w:t>- Электроснабжение: Постановление №36/9 комитета государственного регулирования тарифов Саратовской области от 25.12.2020 г.;</w:t>
      </w:r>
    </w:p>
    <w:p w:rsidR="00944053" w:rsidRPr="00944053" w:rsidRDefault="00944053" w:rsidP="00944053">
      <w:pPr>
        <w:sectPr w:rsidR="00944053" w:rsidRPr="00944053" w:rsidSect="00F81C26">
          <w:headerReference w:type="default" r:id="rId11"/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944053">
        <w:lastRenderedPageBreak/>
        <w:t>- Обращение с ТКО: в соответствии с постановлением КГРТ Саратовской области от 18 декабря 2020 г.  №35/111.</w:t>
      </w:r>
    </w:p>
    <w:p w:rsidR="00944053" w:rsidRPr="00944053" w:rsidRDefault="00944053" w:rsidP="00944053"/>
    <w:p w:rsidR="00944053" w:rsidRPr="00944053" w:rsidRDefault="00944053" w:rsidP="00944053"/>
    <w:p w:rsidR="00944053" w:rsidRPr="00944053" w:rsidRDefault="00944053" w:rsidP="00944053">
      <w:r w:rsidRPr="00944053">
        <w:t xml:space="preserve"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подключение: </w:t>
      </w:r>
    </w:p>
    <w:p w:rsidR="00944053" w:rsidRPr="00944053" w:rsidRDefault="00944053" w:rsidP="00944053">
      <w:r w:rsidRPr="00944053">
        <w:t xml:space="preserve">1. </w:t>
      </w:r>
      <w:proofErr w:type="gramStart"/>
      <w:r w:rsidRPr="00944053">
        <w:t>Электроснабжение–данные</w:t>
      </w:r>
      <w:proofErr w:type="gramEnd"/>
      <w:r w:rsidRPr="00944053">
        <w:t xml:space="preserve"> о технической возможности подключения к газовой сети отсутствуют. </w:t>
      </w:r>
    </w:p>
    <w:p w:rsidR="00944053" w:rsidRPr="00944053" w:rsidRDefault="00944053" w:rsidP="00944053">
      <w:r w:rsidRPr="00944053">
        <w:t xml:space="preserve">2. Водоснабжение </w:t>
      </w:r>
      <w:proofErr w:type="gramStart"/>
      <w:r w:rsidRPr="00944053">
        <w:t>–о</w:t>
      </w:r>
      <w:proofErr w:type="gramEnd"/>
      <w:r w:rsidRPr="00944053">
        <w:t xml:space="preserve">беспечение водой осуществляется от индивидуальнойскважины.  Отвод стоков от объекта предусмотреть в индивидуальный выгреб. </w:t>
      </w:r>
    </w:p>
    <w:p w:rsidR="00944053" w:rsidRPr="00944053" w:rsidRDefault="00944053" w:rsidP="00944053">
      <w:r w:rsidRPr="00944053">
        <w:t>3. Теплоснабжение предусмотреть от индивидуального источника тепла.</w:t>
      </w:r>
    </w:p>
    <w:p w:rsidR="00944053" w:rsidRPr="00944053" w:rsidRDefault="00944053" w:rsidP="00944053">
      <w:r w:rsidRPr="00944053">
        <w:t xml:space="preserve">4. Газоснабжение – данные о технической возможности подключения к газовой сети отсутствуют. </w:t>
      </w:r>
    </w:p>
    <w:p w:rsidR="00944053" w:rsidRPr="00944053" w:rsidRDefault="00944053" w:rsidP="00944053">
      <w:pPr>
        <w:sectPr w:rsidR="00944053" w:rsidRPr="00944053" w:rsidSect="00F81C26">
          <w:headerReference w:type="default" r:id="rId12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>9. Результаты оценки совокупного платежа граждан за коммунальные услуги на соответствие критериям доступности</w:t>
      </w:r>
    </w:p>
    <w:p w:rsidR="00944053" w:rsidRPr="00944053" w:rsidRDefault="00944053" w:rsidP="00944053">
      <w:r w:rsidRPr="00944053">
        <w:t xml:space="preserve">Таблица 26 – Динамика доступности для населения коммунальных услуг в </w:t>
      </w:r>
      <w:proofErr w:type="gramStart"/>
      <w:r w:rsidRPr="00944053">
        <w:t>муниципальном</w:t>
      </w:r>
      <w:proofErr w:type="gramEnd"/>
      <w:r w:rsidRPr="00944053">
        <w:t xml:space="preserve"> образованииОсиновское</w:t>
      </w:r>
    </w:p>
    <w:tbl>
      <w:tblPr>
        <w:tblW w:w="1559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4434"/>
        <w:gridCol w:w="1434"/>
        <w:gridCol w:w="1208"/>
        <w:gridCol w:w="165"/>
        <w:gridCol w:w="883"/>
        <w:gridCol w:w="1024"/>
        <w:gridCol w:w="1062"/>
        <w:gridCol w:w="1128"/>
        <w:gridCol w:w="1157"/>
        <w:gridCol w:w="1302"/>
        <w:gridCol w:w="1796"/>
      </w:tblGrid>
      <w:tr w:rsidR="00944053" w:rsidRPr="00944053" w:rsidTr="00E52851">
        <w:trPr>
          <w:trHeight w:val="275"/>
        </w:trPr>
        <w:tc>
          <w:tcPr>
            <w:tcW w:w="4434" w:type="dxa"/>
            <w:vMerge w:val="restart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Наименование</w:t>
            </w:r>
          </w:p>
        </w:tc>
        <w:tc>
          <w:tcPr>
            <w:tcW w:w="1434" w:type="dxa"/>
            <w:vMerge w:val="restart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Ед. измерения</w:t>
            </w:r>
          </w:p>
        </w:tc>
        <w:tc>
          <w:tcPr>
            <w:tcW w:w="7929" w:type="dxa"/>
            <w:gridSpan w:val="8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Расчетное значение критерия</w:t>
            </w:r>
          </w:p>
        </w:tc>
        <w:tc>
          <w:tcPr>
            <w:tcW w:w="1796" w:type="dxa"/>
            <w:vMerge w:val="restart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Примечание</w:t>
            </w:r>
          </w:p>
        </w:tc>
      </w:tr>
      <w:tr w:rsidR="00944053" w:rsidRPr="00944053" w:rsidTr="00E52851">
        <w:trPr>
          <w:trHeight w:val="231"/>
        </w:trPr>
        <w:tc>
          <w:tcPr>
            <w:tcW w:w="4434" w:type="dxa"/>
            <w:vMerge/>
            <w:shd w:val="clear" w:color="auto" w:fill="FFFFFF"/>
          </w:tcPr>
          <w:p w:rsidR="00944053" w:rsidRPr="00944053" w:rsidRDefault="00944053" w:rsidP="00944053"/>
        </w:tc>
        <w:tc>
          <w:tcPr>
            <w:tcW w:w="1434" w:type="dxa"/>
            <w:vMerge/>
            <w:shd w:val="clear" w:color="auto" w:fill="FFFFFF"/>
          </w:tcPr>
          <w:p w:rsidR="00944053" w:rsidRPr="00944053" w:rsidRDefault="00944053" w:rsidP="00944053"/>
        </w:tc>
        <w:tc>
          <w:tcPr>
            <w:tcW w:w="120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2020г. (базовый год)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2021 г.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2022 г.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2023 г.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2024 г.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2025 г.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2026 -2037 гг.</w:t>
            </w:r>
          </w:p>
        </w:tc>
        <w:tc>
          <w:tcPr>
            <w:tcW w:w="1796" w:type="dxa"/>
            <w:vMerge/>
            <w:shd w:val="clear" w:color="auto" w:fill="FFFFFF"/>
          </w:tcPr>
          <w:p w:rsidR="00944053" w:rsidRPr="00944053" w:rsidRDefault="00944053" w:rsidP="00944053"/>
        </w:tc>
      </w:tr>
      <w:tr w:rsidR="00944053" w:rsidRPr="00944053" w:rsidTr="00E52851">
        <w:trPr>
          <w:trHeight w:val="30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1</w:t>
            </w:r>
          </w:p>
        </w:tc>
        <w:tc>
          <w:tcPr>
            <w:tcW w:w="1434" w:type="dxa"/>
            <w:shd w:val="clear" w:color="auto" w:fill="FFFFFF"/>
          </w:tcPr>
          <w:p w:rsidR="00944053" w:rsidRPr="00944053" w:rsidRDefault="00944053" w:rsidP="00944053">
            <w:r w:rsidRPr="00944053">
              <w:t>2</w:t>
            </w:r>
          </w:p>
        </w:tc>
        <w:tc>
          <w:tcPr>
            <w:tcW w:w="1208" w:type="dxa"/>
            <w:shd w:val="clear" w:color="auto" w:fill="FFFFFF"/>
          </w:tcPr>
          <w:p w:rsidR="00944053" w:rsidRPr="00944053" w:rsidRDefault="00944053" w:rsidP="00944053">
            <w:r w:rsidRPr="00944053">
              <w:t>3</w:t>
            </w:r>
          </w:p>
        </w:tc>
        <w:tc>
          <w:tcPr>
            <w:tcW w:w="1048" w:type="dxa"/>
            <w:gridSpan w:val="2"/>
            <w:shd w:val="clear" w:color="auto" w:fill="FFFFFF"/>
          </w:tcPr>
          <w:p w:rsidR="00944053" w:rsidRPr="00944053" w:rsidRDefault="00944053" w:rsidP="00944053">
            <w:r w:rsidRPr="00944053">
              <w:t>4</w:t>
            </w:r>
          </w:p>
        </w:tc>
        <w:tc>
          <w:tcPr>
            <w:tcW w:w="1024" w:type="dxa"/>
            <w:shd w:val="clear" w:color="auto" w:fill="FFFFFF"/>
          </w:tcPr>
          <w:p w:rsidR="00944053" w:rsidRPr="00944053" w:rsidRDefault="00944053" w:rsidP="00944053">
            <w:r w:rsidRPr="00944053">
              <w:t>5</w:t>
            </w:r>
          </w:p>
        </w:tc>
        <w:tc>
          <w:tcPr>
            <w:tcW w:w="1062" w:type="dxa"/>
            <w:shd w:val="clear" w:color="auto" w:fill="FFFFFF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128" w:type="dxa"/>
            <w:shd w:val="clear" w:color="auto" w:fill="FFFFFF"/>
          </w:tcPr>
          <w:p w:rsidR="00944053" w:rsidRPr="00944053" w:rsidRDefault="00944053" w:rsidP="00944053">
            <w:r w:rsidRPr="00944053">
              <w:t>7</w:t>
            </w:r>
          </w:p>
        </w:tc>
        <w:tc>
          <w:tcPr>
            <w:tcW w:w="1157" w:type="dxa"/>
            <w:shd w:val="clear" w:color="auto" w:fill="FFFFFF"/>
          </w:tcPr>
          <w:p w:rsidR="00944053" w:rsidRPr="00944053" w:rsidRDefault="00944053" w:rsidP="00944053">
            <w:r w:rsidRPr="00944053">
              <w:t>8</w:t>
            </w:r>
          </w:p>
        </w:tc>
        <w:tc>
          <w:tcPr>
            <w:tcW w:w="1302" w:type="dxa"/>
            <w:shd w:val="clear" w:color="auto" w:fill="FFFFFF"/>
          </w:tcPr>
          <w:p w:rsidR="00944053" w:rsidRPr="00944053" w:rsidRDefault="00944053" w:rsidP="00944053">
            <w:r w:rsidRPr="00944053">
              <w:t>9</w:t>
            </w:r>
          </w:p>
        </w:tc>
        <w:tc>
          <w:tcPr>
            <w:tcW w:w="1796" w:type="dxa"/>
            <w:shd w:val="clear" w:color="auto" w:fill="FFFFFF"/>
          </w:tcPr>
          <w:p w:rsidR="00944053" w:rsidRPr="00944053" w:rsidRDefault="00944053" w:rsidP="00944053">
            <w:r w:rsidRPr="00944053">
              <w:t>10</w:t>
            </w:r>
          </w:p>
        </w:tc>
      </w:tr>
      <w:tr w:rsidR="00944053" w:rsidRPr="00944053" w:rsidTr="00E52851">
        <w:trPr>
          <w:trHeight w:val="33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 xml:space="preserve">Доля расходов на коммунальные услуги в совокупном доходе семьи (при </w:t>
            </w:r>
            <w:proofErr w:type="gramStart"/>
            <w:r w:rsidRPr="00944053">
              <w:t>тарифах</w:t>
            </w:r>
            <w:proofErr w:type="gramEnd"/>
            <w:r w:rsidRPr="00944053"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10,7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trHeight w:val="33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Доля расходов на коммунальные услуги в совокупном доходе семьи в соответствии с Постановлением Правительства Саратовской области от 07.09.2011 N 487-П</w:t>
            </w:r>
          </w:p>
        </w:tc>
        <w:tc>
          <w:tcPr>
            <w:tcW w:w="11159" w:type="dxa"/>
            <w:gridSpan w:val="10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БОЛЕЕ 18%</w:t>
            </w:r>
          </w:p>
        </w:tc>
      </w:tr>
      <w:tr w:rsidR="00944053" w:rsidRPr="00944053" w:rsidTr="00E52851">
        <w:trPr>
          <w:trHeight w:val="183"/>
        </w:trPr>
        <w:tc>
          <w:tcPr>
            <w:tcW w:w="15593" w:type="dxa"/>
            <w:gridSpan w:val="11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превышает показатель от 07.09.2011 N 487-П</w:t>
            </w:r>
          </w:p>
        </w:tc>
      </w:tr>
      <w:tr w:rsidR="00944053" w:rsidRPr="00944053" w:rsidTr="00E52851">
        <w:trPr>
          <w:trHeight w:val="471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Доля населения с доходами ниже прожиточного минимума по ПКР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6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trHeight w:val="388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lastRenderedPageBreak/>
              <w:t>Доля населения с доходами ниже прожиточного минимума в соответствии с Постановлением Правительства Саратовской области от 07.09.2011 N 487-П</w:t>
            </w:r>
          </w:p>
        </w:tc>
        <w:tc>
          <w:tcPr>
            <w:tcW w:w="11159" w:type="dxa"/>
            <w:gridSpan w:val="10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БОЛЕЕ 20%</w:t>
            </w:r>
          </w:p>
        </w:tc>
      </w:tr>
      <w:tr w:rsidR="00944053" w:rsidRPr="00944053" w:rsidTr="00E52851">
        <w:trPr>
          <w:trHeight w:val="159"/>
        </w:trPr>
        <w:tc>
          <w:tcPr>
            <w:tcW w:w="15593" w:type="dxa"/>
            <w:gridSpan w:val="11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превышает показатель от 07.09.2011 N 487-П</w:t>
            </w:r>
          </w:p>
        </w:tc>
      </w:tr>
      <w:tr w:rsidR="00944053" w:rsidRPr="00944053" w:rsidTr="00E52851">
        <w:trPr>
          <w:trHeight w:val="60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Уровень собираемости платежей за коммунальные услуги по ПКР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87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88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89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trHeight w:val="60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Уровень собираемости платежей за коммунальные услуги в соответствии с Постановлением Правительства Саратовской области от 07.09.2011 N 487-П</w:t>
            </w:r>
          </w:p>
        </w:tc>
        <w:tc>
          <w:tcPr>
            <w:tcW w:w="11159" w:type="dxa"/>
            <w:gridSpan w:val="10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МЕНЕЕ 87%</w:t>
            </w:r>
          </w:p>
        </w:tc>
      </w:tr>
      <w:tr w:rsidR="00944053" w:rsidRPr="00944053" w:rsidTr="00E52851">
        <w:trPr>
          <w:trHeight w:val="315"/>
        </w:trPr>
        <w:tc>
          <w:tcPr>
            <w:tcW w:w="15593" w:type="dxa"/>
            <w:gridSpan w:val="11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превышает показатель от 07.09.2011 N 487-П</w:t>
            </w:r>
          </w:p>
        </w:tc>
      </w:tr>
      <w:tr w:rsidR="00944053" w:rsidRPr="00944053" w:rsidTr="00E52851">
        <w:trPr>
          <w:trHeight w:val="60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%</w:t>
            </w:r>
          </w:p>
        </w:tc>
        <w:tc>
          <w:tcPr>
            <w:tcW w:w="1373" w:type="dxa"/>
            <w:gridSpan w:val="2"/>
            <w:shd w:val="clear" w:color="auto" w:fill="FFFFFF"/>
            <w:textDirection w:val="btLr"/>
            <w:vAlign w:val="center"/>
          </w:tcPr>
          <w:p w:rsidR="00944053" w:rsidRPr="00944053" w:rsidRDefault="00944053" w:rsidP="00944053">
            <w:r w:rsidRPr="00944053">
              <w:t>35</w:t>
            </w:r>
          </w:p>
        </w:tc>
        <w:tc>
          <w:tcPr>
            <w:tcW w:w="883" w:type="dxa"/>
            <w:shd w:val="clear" w:color="auto" w:fill="FFFFFF"/>
            <w:textDirection w:val="btLr"/>
            <w:vAlign w:val="center"/>
          </w:tcPr>
          <w:p w:rsidR="00944053" w:rsidRPr="00944053" w:rsidRDefault="00944053" w:rsidP="00944053">
            <w:r w:rsidRPr="00944053">
              <w:t>34</w:t>
            </w:r>
          </w:p>
        </w:tc>
        <w:tc>
          <w:tcPr>
            <w:tcW w:w="1024" w:type="dxa"/>
            <w:shd w:val="clear" w:color="auto" w:fill="FFFFFF"/>
            <w:textDirection w:val="btLr"/>
            <w:vAlign w:val="center"/>
          </w:tcPr>
          <w:p w:rsidR="00944053" w:rsidRPr="00944053" w:rsidRDefault="00944053" w:rsidP="00944053">
            <w:r w:rsidRPr="00944053">
              <w:t>33</w:t>
            </w:r>
          </w:p>
        </w:tc>
        <w:tc>
          <w:tcPr>
            <w:tcW w:w="1062" w:type="dxa"/>
            <w:shd w:val="clear" w:color="auto" w:fill="FFFFFF"/>
            <w:textDirection w:val="btLr"/>
            <w:vAlign w:val="center"/>
          </w:tcPr>
          <w:p w:rsidR="00944053" w:rsidRPr="00944053" w:rsidRDefault="00944053" w:rsidP="00944053">
            <w:r w:rsidRPr="00944053">
              <w:t>32</w:t>
            </w:r>
          </w:p>
        </w:tc>
        <w:tc>
          <w:tcPr>
            <w:tcW w:w="1128" w:type="dxa"/>
            <w:shd w:val="clear" w:color="auto" w:fill="FFFFFF"/>
            <w:textDirection w:val="btLr"/>
            <w:vAlign w:val="center"/>
          </w:tcPr>
          <w:p w:rsidR="00944053" w:rsidRPr="00944053" w:rsidRDefault="00944053" w:rsidP="00944053">
            <w:r w:rsidRPr="00944053">
              <w:t>31</w:t>
            </w:r>
          </w:p>
        </w:tc>
        <w:tc>
          <w:tcPr>
            <w:tcW w:w="1157" w:type="dxa"/>
            <w:shd w:val="clear" w:color="auto" w:fill="FFFFFF"/>
            <w:textDirection w:val="btLr"/>
          </w:tcPr>
          <w:p w:rsidR="00944053" w:rsidRPr="00944053" w:rsidRDefault="00944053" w:rsidP="00944053">
            <w:r w:rsidRPr="00944053">
              <w:t>30</w:t>
            </w:r>
          </w:p>
        </w:tc>
        <w:tc>
          <w:tcPr>
            <w:tcW w:w="1302" w:type="dxa"/>
            <w:shd w:val="clear" w:color="auto" w:fill="FFFFFF"/>
            <w:textDirection w:val="btLr"/>
          </w:tcPr>
          <w:p w:rsidR="00944053" w:rsidRPr="00944053" w:rsidRDefault="00944053" w:rsidP="00944053">
            <w:r w:rsidRPr="00944053">
              <w:t>29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-</w:t>
            </w:r>
          </w:p>
        </w:tc>
      </w:tr>
      <w:tr w:rsidR="00944053" w:rsidRPr="00944053" w:rsidTr="00E52851">
        <w:trPr>
          <w:trHeight w:val="600"/>
        </w:trPr>
        <w:tc>
          <w:tcPr>
            <w:tcW w:w="4434" w:type="dxa"/>
            <w:shd w:val="clear" w:color="auto" w:fill="FFFFFF"/>
          </w:tcPr>
          <w:p w:rsidR="00944053" w:rsidRPr="00944053" w:rsidRDefault="00944053" w:rsidP="00944053">
            <w:r w:rsidRPr="00944053">
              <w:t>Доля получателей субсидий на оплату коммунальных услуг в общей численности населения в соответствии с Постановлением Правительства Саратовской области от 07.09.2011 N 487-П</w:t>
            </w:r>
          </w:p>
        </w:tc>
        <w:tc>
          <w:tcPr>
            <w:tcW w:w="11159" w:type="dxa"/>
            <w:gridSpan w:val="10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t>НЕ БОЛЕЕ 15%</w:t>
            </w:r>
          </w:p>
        </w:tc>
      </w:tr>
      <w:tr w:rsidR="00944053" w:rsidRPr="00944053" w:rsidTr="00E52851">
        <w:trPr>
          <w:trHeight w:val="267"/>
        </w:trPr>
        <w:tc>
          <w:tcPr>
            <w:tcW w:w="15593" w:type="dxa"/>
            <w:gridSpan w:val="11"/>
            <w:shd w:val="clear" w:color="auto" w:fill="FFFFFF"/>
            <w:vAlign w:val="center"/>
          </w:tcPr>
          <w:p w:rsidR="00944053" w:rsidRPr="00944053" w:rsidRDefault="00944053" w:rsidP="00944053">
            <w:r w:rsidRPr="00944053">
              <w:lastRenderedPageBreak/>
              <w:t>Превышает показатель от 07.09.2011 N 487-П</w:t>
            </w:r>
          </w:p>
        </w:tc>
      </w:tr>
    </w:tbl>
    <w:p w:rsidR="00944053" w:rsidRPr="00944053" w:rsidRDefault="00944053" w:rsidP="00944053">
      <w:pPr>
        <w:sectPr w:rsidR="00944053" w:rsidRPr="00944053" w:rsidSect="0093132B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944053" w:rsidRPr="00944053" w:rsidRDefault="00944053" w:rsidP="00944053">
      <w:r w:rsidRPr="00944053">
        <w:lastRenderedPageBreak/>
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944053" w:rsidRPr="00944053" w:rsidRDefault="00944053" w:rsidP="00944053">
      <w:r w:rsidRPr="00944053">
        <w:t>Данные отсутствуют.</w:t>
      </w:r>
    </w:p>
    <w:p w:rsidR="00944053" w:rsidRPr="00944053" w:rsidRDefault="00944053" w:rsidP="00944053"/>
    <w:p w:rsidR="00944053" w:rsidRPr="00944053" w:rsidRDefault="00944053" w:rsidP="00944053">
      <w:r w:rsidRPr="00944053">
        <w:t>11. Управление программой</w:t>
      </w:r>
    </w:p>
    <w:p w:rsidR="00944053" w:rsidRPr="00944053" w:rsidRDefault="00944053" w:rsidP="00944053">
      <w:r w:rsidRPr="00944053">
        <w:t xml:space="preserve">Ответственным за реализацию программы является Глава </w:t>
      </w:r>
      <w:proofErr w:type="gramStart"/>
      <w:r w:rsidRPr="00944053">
        <w:t>муниципального</w:t>
      </w:r>
      <w:proofErr w:type="gramEnd"/>
      <w:r w:rsidRPr="00944053">
        <w:t xml:space="preserve"> образованияОсиновскоемуниципального районаМарксовский.</w:t>
      </w:r>
    </w:p>
    <w:p w:rsidR="00944053" w:rsidRPr="00944053" w:rsidRDefault="00944053" w:rsidP="00944053">
      <w:r w:rsidRPr="00944053"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944053" w:rsidRPr="00944053" w:rsidRDefault="00944053" w:rsidP="00944053">
      <w:r w:rsidRPr="00944053">
        <w:t xml:space="preserve">Контроль за исполнением Программы осуществляется Администрацией </w:t>
      </w:r>
      <w:proofErr w:type="gramStart"/>
      <w:r w:rsidRPr="00944053">
        <w:t>муниципального</w:t>
      </w:r>
      <w:proofErr w:type="gramEnd"/>
      <w:r w:rsidRPr="00944053">
        <w:t xml:space="preserve"> образованияОсиновское, советом муниципального образованияОсиновское.</w:t>
      </w:r>
    </w:p>
    <w:p w:rsidR="00944053" w:rsidRPr="00944053" w:rsidRDefault="00944053" w:rsidP="00944053">
      <w:r w:rsidRPr="00944053"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944053" w:rsidRPr="00944053" w:rsidRDefault="00944053" w:rsidP="00944053">
      <w:pPr>
        <w:sectPr w:rsidR="00944053" w:rsidRPr="00944053" w:rsidSect="00F81C26">
          <w:headerReference w:type="default" r:id="rId13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944053">
        <w:t>Корректировка Программы осуществляется после рассмотрения отчетности до 1 мая года следующего после отчетного.</w:t>
      </w:r>
    </w:p>
    <w:p w:rsidR="00944053" w:rsidRPr="00944053" w:rsidRDefault="00944053" w:rsidP="00944053"/>
    <w:p w:rsidR="00E77859" w:rsidRPr="007F67C4" w:rsidRDefault="00E77859">
      <w:pPr>
        <w:rPr>
          <w:rFonts w:ascii="Times New Roman" w:hAnsi="Times New Roman" w:cs="Times New Roman"/>
          <w:sz w:val="28"/>
          <w:szCs w:val="28"/>
        </w:rPr>
      </w:pPr>
    </w:p>
    <w:sectPr w:rsidR="00E77859" w:rsidRPr="007F67C4" w:rsidSect="007F67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>
    <w:r w:rsidRPr="00944053">
      <w:fldChar w:fldCharType="begin"/>
    </w:r>
    <w:r w:rsidRPr="00944053">
      <w:instrText>PAGE   \* MERGEFORMAT</w:instrText>
    </w:r>
    <w:r w:rsidRPr="00944053">
      <w:fldChar w:fldCharType="separate"/>
    </w:r>
    <w:r>
      <w:rPr>
        <w:noProof/>
      </w:rPr>
      <w:t>3</w:t>
    </w:r>
    <w:r w:rsidRPr="00944053">
      <w:fldChar w:fldCharType="end"/>
    </w:r>
  </w:p>
  <w:p w:rsidR="00B05B25" w:rsidRPr="00944053" w:rsidRDefault="00944053" w:rsidP="009440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  <w:p w:rsidR="00B05B25" w:rsidRPr="00944053" w:rsidRDefault="00944053" w:rsidP="0094405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  <w:p w:rsidR="00B05B25" w:rsidRPr="00944053" w:rsidRDefault="00944053" w:rsidP="009440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  <w:p w:rsidR="00B05B25" w:rsidRPr="00944053" w:rsidRDefault="00944053" w:rsidP="0094405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  <w:p w:rsidR="00B05B25" w:rsidRPr="00944053" w:rsidRDefault="00944053" w:rsidP="0094405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  <w:p w:rsidR="00B05B25" w:rsidRPr="00944053" w:rsidRDefault="00944053" w:rsidP="0094405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25" w:rsidRPr="00944053" w:rsidRDefault="00944053" w:rsidP="009440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F6"/>
    <w:multiLevelType w:val="multilevel"/>
    <w:tmpl w:val="DC90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4F54"/>
    <w:rsid w:val="00034F54"/>
    <w:rsid w:val="00207A23"/>
    <w:rsid w:val="00671F52"/>
    <w:rsid w:val="00692717"/>
    <w:rsid w:val="007F67C4"/>
    <w:rsid w:val="008B61BE"/>
    <w:rsid w:val="00944053"/>
    <w:rsid w:val="00CF6B70"/>
    <w:rsid w:val="00E77859"/>
    <w:rsid w:val="00EC43C7"/>
    <w:rsid w:val="00F0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8841</Words>
  <Characters>50397</Characters>
  <Application>Microsoft Office Word</Application>
  <DocSecurity>0</DocSecurity>
  <Lines>419</Lines>
  <Paragraphs>118</Paragraphs>
  <ScaleCrop>false</ScaleCrop>
  <Company>Reanimator Extreme Edition</Company>
  <LinksUpToDate>false</LinksUpToDate>
  <CharactersWithSpaces>59120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Администратор</cp:lastModifiedBy>
  <cp:revision>7</cp:revision>
  <dcterms:created xsi:type="dcterms:W3CDTF">2021-10-04T11:09:00Z</dcterms:created>
  <dcterms:modified xsi:type="dcterms:W3CDTF">2021-10-14T11:53:00Z</dcterms:modified>
</cp:coreProperties>
</file>