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C0" w:rsidRDefault="00F00740" w:rsidP="00665AC0">
      <w:pPr>
        <w:pStyle w:val="1"/>
        <w:jc w:val="right"/>
        <w:rPr>
          <w:rFonts w:ascii="Times New Roman" w:hAnsi="Times New Roman"/>
          <w:b/>
          <w:i w:val="0"/>
          <w:sz w:val="24"/>
          <w:szCs w:val="24"/>
          <w:lang w:val="ru-RU"/>
        </w:rPr>
      </w:pPr>
      <w:bookmarkStart w:id="0" w:name="P37"/>
      <w:bookmarkEnd w:id="0"/>
      <w:r w:rsidRPr="00665AC0">
        <w:rPr>
          <w:rFonts w:cs="Calibri"/>
          <w:lang w:val="ru-RU"/>
        </w:rPr>
        <w:t xml:space="preserve"> </w:t>
      </w:r>
    </w:p>
    <w:p w:rsidR="00665AC0" w:rsidRDefault="00665AC0" w:rsidP="00665AC0">
      <w:pPr>
        <w:pStyle w:val="1"/>
        <w:jc w:val="center"/>
        <w:rPr>
          <w:rFonts w:ascii="Times New Roman" w:hAnsi="Times New Roman"/>
          <w:b/>
          <w:i w:val="0"/>
          <w:sz w:val="24"/>
          <w:szCs w:val="24"/>
          <w:lang w:val="ru-RU"/>
        </w:rPr>
      </w:pPr>
      <w:r>
        <w:rPr>
          <w:rFonts w:ascii="Times New Roman" w:hAnsi="Times New Roman"/>
          <w:b/>
          <w:i w:val="0"/>
          <w:sz w:val="24"/>
          <w:szCs w:val="24"/>
          <w:lang w:val="ru-RU"/>
        </w:rPr>
        <w:t>АДМИНИСТРАЦИЯ</w:t>
      </w:r>
    </w:p>
    <w:p w:rsidR="00665AC0" w:rsidRDefault="00665AC0" w:rsidP="00665AC0">
      <w:pPr>
        <w:pStyle w:val="1"/>
        <w:jc w:val="center"/>
        <w:rPr>
          <w:rFonts w:ascii="Times New Roman" w:hAnsi="Times New Roman"/>
          <w:b/>
          <w:i w:val="0"/>
          <w:sz w:val="24"/>
          <w:szCs w:val="24"/>
          <w:lang w:val="ru-RU"/>
        </w:rPr>
      </w:pPr>
      <w:r>
        <w:rPr>
          <w:rFonts w:ascii="Times New Roman" w:hAnsi="Times New Roman"/>
          <w:b/>
          <w:i w:val="0"/>
          <w:sz w:val="24"/>
          <w:szCs w:val="24"/>
          <w:lang w:val="ru-RU"/>
        </w:rPr>
        <w:t>ОСИНОВСКОГО МУНИЦИПАЛЬНОГО  ОБРАЗОВАНИЯ</w:t>
      </w:r>
    </w:p>
    <w:p w:rsidR="00665AC0" w:rsidRDefault="00665AC0" w:rsidP="00665AC0">
      <w:pPr>
        <w:pStyle w:val="1"/>
        <w:jc w:val="center"/>
        <w:rPr>
          <w:rFonts w:ascii="Times New Roman" w:hAnsi="Times New Roman"/>
          <w:b/>
          <w:i w:val="0"/>
          <w:sz w:val="24"/>
          <w:szCs w:val="24"/>
          <w:lang w:val="ru-RU"/>
        </w:rPr>
      </w:pPr>
      <w:r>
        <w:rPr>
          <w:rFonts w:ascii="Times New Roman" w:hAnsi="Times New Roman"/>
          <w:b/>
          <w:i w:val="0"/>
          <w:sz w:val="24"/>
          <w:szCs w:val="24"/>
          <w:lang w:val="ru-RU"/>
        </w:rPr>
        <w:t>МАРКСОВСКОГО  МУНИЦИПАЛЬНОГО РАЙОНА САРАТОВСКОЙ ОБЛАСТИ</w:t>
      </w:r>
    </w:p>
    <w:p w:rsidR="00665AC0" w:rsidRDefault="00665AC0" w:rsidP="00665AC0">
      <w:pPr>
        <w:pStyle w:val="1"/>
        <w:tabs>
          <w:tab w:val="left" w:pos="5103"/>
        </w:tabs>
        <w:ind w:left="4962"/>
        <w:rPr>
          <w:rFonts w:ascii="Times New Roman" w:hAnsi="Times New Roman"/>
          <w:b/>
          <w:i w:val="0"/>
          <w:sz w:val="24"/>
          <w:szCs w:val="24"/>
          <w:lang w:val="ru-RU"/>
        </w:rPr>
      </w:pPr>
    </w:p>
    <w:p w:rsidR="00665AC0" w:rsidRDefault="00665AC0" w:rsidP="00665AC0">
      <w:pPr>
        <w:pStyle w:val="1"/>
        <w:tabs>
          <w:tab w:val="left" w:pos="5103"/>
        </w:tabs>
        <w:ind w:left="4962"/>
        <w:rPr>
          <w:rFonts w:ascii="Times New Roman" w:hAnsi="Times New Roman"/>
          <w:i w:val="0"/>
          <w:sz w:val="24"/>
          <w:szCs w:val="24"/>
          <w:lang w:val="ru-RU"/>
        </w:rPr>
      </w:pPr>
    </w:p>
    <w:p w:rsidR="00665AC0" w:rsidRDefault="00665AC0" w:rsidP="00665AC0">
      <w:pPr>
        <w:pStyle w:val="1"/>
        <w:tabs>
          <w:tab w:val="left" w:pos="5103"/>
        </w:tabs>
        <w:jc w:val="center"/>
        <w:rPr>
          <w:rFonts w:ascii="Times New Roman" w:hAnsi="Times New Roman"/>
          <w:b/>
          <w:i w:val="0"/>
          <w:sz w:val="24"/>
          <w:szCs w:val="24"/>
          <w:lang w:val="ru-RU"/>
        </w:rPr>
      </w:pPr>
    </w:p>
    <w:p w:rsidR="00665AC0" w:rsidRDefault="00665AC0" w:rsidP="00665AC0">
      <w:pPr>
        <w:pStyle w:val="1"/>
        <w:tabs>
          <w:tab w:val="left" w:pos="5103"/>
        </w:tabs>
        <w:rPr>
          <w:rFonts w:ascii="Times New Roman" w:hAnsi="Times New Roman"/>
          <w:b/>
          <w:i w:val="0"/>
          <w:sz w:val="24"/>
          <w:szCs w:val="24"/>
          <w:lang w:val="ru-RU"/>
        </w:rPr>
      </w:pPr>
      <w:r>
        <w:rPr>
          <w:rFonts w:ascii="Times New Roman" w:hAnsi="Times New Roman"/>
          <w:b/>
          <w:i w:val="0"/>
          <w:sz w:val="24"/>
          <w:szCs w:val="24"/>
          <w:lang w:val="ru-RU"/>
        </w:rPr>
        <w:t xml:space="preserve">                                                                ПОСТАНОВЛЕНИЕ</w:t>
      </w:r>
    </w:p>
    <w:p w:rsidR="00665AC0" w:rsidRDefault="00665AC0" w:rsidP="00665AC0">
      <w:pPr>
        <w:pStyle w:val="1"/>
        <w:tabs>
          <w:tab w:val="left" w:pos="5103"/>
        </w:tabs>
        <w:jc w:val="center"/>
        <w:rPr>
          <w:rFonts w:ascii="Times New Roman" w:hAnsi="Times New Roman"/>
          <w:i w:val="0"/>
          <w:sz w:val="24"/>
          <w:szCs w:val="24"/>
          <w:lang w:val="ru-RU"/>
        </w:rPr>
      </w:pPr>
    </w:p>
    <w:p w:rsidR="00665AC0" w:rsidRPr="00665576" w:rsidRDefault="00665576" w:rsidP="00665AC0">
      <w:pPr>
        <w:pStyle w:val="1"/>
        <w:tabs>
          <w:tab w:val="left" w:pos="5103"/>
        </w:tabs>
        <w:rPr>
          <w:rFonts w:ascii="Times New Roman" w:hAnsi="Times New Roman"/>
          <w:b/>
          <w:i w:val="0"/>
          <w:sz w:val="28"/>
          <w:szCs w:val="28"/>
          <w:u w:val="single"/>
          <w:lang w:val="ru-RU"/>
        </w:rPr>
      </w:pPr>
      <w:r w:rsidRPr="00665576">
        <w:rPr>
          <w:rFonts w:ascii="Times New Roman" w:hAnsi="Times New Roman"/>
          <w:b/>
          <w:i w:val="0"/>
          <w:sz w:val="28"/>
          <w:szCs w:val="28"/>
          <w:u w:val="single"/>
          <w:lang w:val="ru-RU"/>
        </w:rPr>
        <w:t>От  18.07.2016 г № 80</w:t>
      </w:r>
    </w:p>
    <w:p w:rsidR="00665AC0" w:rsidRPr="00C2283B" w:rsidRDefault="00665AC0" w:rsidP="00665AC0">
      <w:pPr>
        <w:pStyle w:val="1"/>
        <w:tabs>
          <w:tab w:val="left" w:pos="5103"/>
        </w:tabs>
        <w:rPr>
          <w:rFonts w:ascii="Times New Roman" w:hAnsi="Times New Roman"/>
          <w:b/>
          <w:i w:val="0"/>
          <w:sz w:val="28"/>
          <w:szCs w:val="28"/>
          <w:lang w:val="ru-RU"/>
        </w:rPr>
      </w:pPr>
    </w:p>
    <w:p w:rsidR="00BD40B7" w:rsidRDefault="00F00740" w:rsidP="00F00740">
      <w:pPr>
        <w:widowControl w:val="0"/>
        <w:autoSpaceDE w:val="0"/>
        <w:autoSpaceDN w:val="0"/>
        <w:adjustRightInd w:val="0"/>
        <w:spacing w:after="0" w:line="240" w:lineRule="auto"/>
        <w:rPr>
          <w:rFonts w:ascii="Calibri" w:hAnsi="Calibri" w:cs="Calibri"/>
        </w:rPr>
      </w:pPr>
      <w:r>
        <w:rPr>
          <w:rFonts w:ascii="Calibri" w:hAnsi="Calibri" w:cs="Calibri"/>
        </w:rPr>
        <w:t xml:space="preserve">                                                                         </w:t>
      </w:r>
      <w:r w:rsidR="00FB5451">
        <w:rPr>
          <w:rFonts w:ascii="Calibri" w:hAnsi="Calibri" w:cs="Calibri"/>
        </w:rPr>
        <w:t xml:space="preserve">                               </w:t>
      </w:r>
    </w:p>
    <w:p w:rsidR="00BD40B7" w:rsidRDefault="00BD40B7" w:rsidP="00F00740">
      <w:pPr>
        <w:widowControl w:val="0"/>
        <w:autoSpaceDE w:val="0"/>
        <w:autoSpaceDN w:val="0"/>
        <w:adjustRightInd w:val="0"/>
        <w:spacing w:after="0" w:line="240" w:lineRule="auto"/>
        <w:rPr>
          <w:rFonts w:ascii="Calibri" w:hAnsi="Calibri" w:cs="Calibri"/>
        </w:rPr>
      </w:pPr>
    </w:p>
    <w:p w:rsidR="00BD40B7" w:rsidRDefault="00BD40B7" w:rsidP="00F00740">
      <w:pPr>
        <w:widowControl w:val="0"/>
        <w:autoSpaceDE w:val="0"/>
        <w:autoSpaceDN w:val="0"/>
        <w:adjustRightInd w:val="0"/>
        <w:spacing w:after="0" w:line="240" w:lineRule="auto"/>
        <w:rPr>
          <w:rFonts w:ascii="Calibri" w:hAnsi="Calibri" w:cs="Calibri"/>
        </w:rPr>
      </w:pPr>
    </w:p>
    <w:p w:rsidR="00BD40B7" w:rsidRDefault="00BD40B7" w:rsidP="00F00740">
      <w:pPr>
        <w:widowControl w:val="0"/>
        <w:autoSpaceDE w:val="0"/>
        <w:autoSpaceDN w:val="0"/>
        <w:adjustRightInd w:val="0"/>
        <w:spacing w:after="0" w:line="240" w:lineRule="auto"/>
        <w:rPr>
          <w:rFonts w:ascii="Calibri" w:hAnsi="Calibri" w:cs="Calibri"/>
        </w:rPr>
      </w:pPr>
    </w:p>
    <w:p w:rsidR="003B54ED" w:rsidRPr="003445ED" w:rsidRDefault="003B54ED" w:rsidP="003B54ED">
      <w:pPr>
        <w:pStyle w:val="a5"/>
        <w:rPr>
          <w:b/>
          <w:szCs w:val="28"/>
        </w:rPr>
      </w:pPr>
      <w:r w:rsidRPr="003445ED">
        <w:rPr>
          <w:b/>
          <w:bCs/>
          <w:szCs w:val="28"/>
        </w:rPr>
        <w:t xml:space="preserve">Об утверждении </w:t>
      </w:r>
      <w:r w:rsidRPr="003445ED">
        <w:rPr>
          <w:b/>
          <w:szCs w:val="28"/>
        </w:rPr>
        <w:t>Правил</w:t>
      </w:r>
    </w:p>
    <w:p w:rsidR="003B54ED" w:rsidRPr="003445ED" w:rsidRDefault="003B54ED" w:rsidP="003B54ED">
      <w:pPr>
        <w:pStyle w:val="ConsPlusTitle"/>
        <w:rPr>
          <w:rFonts w:ascii="Times New Roman" w:hAnsi="Times New Roman" w:cs="Times New Roman"/>
          <w:sz w:val="28"/>
          <w:szCs w:val="28"/>
        </w:rPr>
      </w:pPr>
      <w:r w:rsidRPr="003445ED">
        <w:rPr>
          <w:rFonts w:ascii="Times New Roman" w:hAnsi="Times New Roman" w:cs="Times New Roman"/>
          <w:sz w:val="28"/>
          <w:szCs w:val="28"/>
        </w:rPr>
        <w:t xml:space="preserve">определения требований к </w:t>
      </w:r>
      <w:proofErr w:type="gramStart"/>
      <w:r w:rsidRPr="003445ED">
        <w:rPr>
          <w:rFonts w:ascii="Times New Roman" w:hAnsi="Times New Roman" w:cs="Times New Roman"/>
          <w:sz w:val="28"/>
          <w:szCs w:val="28"/>
        </w:rPr>
        <w:t>закупаемым</w:t>
      </w:r>
      <w:proofErr w:type="gramEnd"/>
      <w:r w:rsidRPr="003445ED">
        <w:rPr>
          <w:rFonts w:ascii="Times New Roman" w:hAnsi="Times New Roman" w:cs="Times New Roman"/>
          <w:sz w:val="28"/>
          <w:szCs w:val="28"/>
        </w:rPr>
        <w:t xml:space="preserve"> </w:t>
      </w:r>
    </w:p>
    <w:p w:rsidR="003B54ED" w:rsidRPr="003445ED" w:rsidRDefault="003B54ED" w:rsidP="003B54ED">
      <w:pPr>
        <w:pStyle w:val="ConsPlusTitle"/>
        <w:rPr>
          <w:rFonts w:ascii="Times New Roman" w:hAnsi="Times New Roman" w:cs="Times New Roman"/>
          <w:sz w:val="28"/>
          <w:szCs w:val="28"/>
        </w:rPr>
      </w:pPr>
      <w:r w:rsidRPr="003445ED">
        <w:rPr>
          <w:rFonts w:ascii="Times New Roman" w:hAnsi="Times New Roman" w:cs="Times New Roman"/>
          <w:sz w:val="28"/>
          <w:szCs w:val="28"/>
        </w:rPr>
        <w:t xml:space="preserve">муниципальными органами </w:t>
      </w:r>
      <w:r w:rsidR="00665AC0">
        <w:rPr>
          <w:rFonts w:ascii="Times New Roman" w:hAnsi="Times New Roman" w:cs="Times New Roman"/>
          <w:sz w:val="28"/>
          <w:szCs w:val="28"/>
        </w:rPr>
        <w:t xml:space="preserve">Осиновского </w:t>
      </w:r>
    </w:p>
    <w:p w:rsidR="003B54ED" w:rsidRPr="003445ED" w:rsidRDefault="003B54ED" w:rsidP="003B54ED">
      <w:pPr>
        <w:pStyle w:val="ConsPlusTitle"/>
        <w:rPr>
          <w:rFonts w:ascii="Times New Roman" w:hAnsi="Times New Roman" w:cs="Times New Roman"/>
          <w:sz w:val="28"/>
          <w:szCs w:val="28"/>
        </w:rPr>
      </w:pPr>
      <w:r w:rsidRPr="003445ED">
        <w:rPr>
          <w:rFonts w:ascii="Times New Roman" w:hAnsi="Times New Roman" w:cs="Times New Roman"/>
          <w:sz w:val="28"/>
          <w:szCs w:val="28"/>
        </w:rPr>
        <w:t xml:space="preserve">муниципального </w:t>
      </w:r>
      <w:r w:rsidR="00FB5451" w:rsidRPr="003445ED">
        <w:rPr>
          <w:rFonts w:ascii="Times New Roman" w:hAnsi="Times New Roman" w:cs="Times New Roman"/>
          <w:sz w:val="28"/>
          <w:szCs w:val="28"/>
        </w:rPr>
        <w:t>образования</w:t>
      </w:r>
      <w:r w:rsidRPr="003445ED">
        <w:rPr>
          <w:rFonts w:ascii="Times New Roman" w:hAnsi="Times New Roman" w:cs="Times New Roman"/>
          <w:sz w:val="28"/>
          <w:szCs w:val="28"/>
        </w:rPr>
        <w:t xml:space="preserve"> и </w:t>
      </w:r>
      <w:proofErr w:type="gramStart"/>
      <w:r w:rsidRPr="003445ED">
        <w:rPr>
          <w:rFonts w:ascii="Times New Roman" w:hAnsi="Times New Roman" w:cs="Times New Roman"/>
          <w:sz w:val="28"/>
          <w:szCs w:val="28"/>
        </w:rPr>
        <w:t>подведомственными</w:t>
      </w:r>
      <w:proofErr w:type="gramEnd"/>
    </w:p>
    <w:p w:rsidR="003B54ED" w:rsidRPr="003445ED" w:rsidRDefault="003B54ED" w:rsidP="003B54ED">
      <w:pPr>
        <w:pStyle w:val="ConsPlusTitle"/>
        <w:rPr>
          <w:rFonts w:ascii="Times New Roman" w:hAnsi="Times New Roman" w:cs="Times New Roman"/>
          <w:sz w:val="28"/>
          <w:szCs w:val="28"/>
        </w:rPr>
      </w:pPr>
      <w:r w:rsidRPr="003445ED">
        <w:rPr>
          <w:rFonts w:ascii="Times New Roman" w:hAnsi="Times New Roman" w:cs="Times New Roman"/>
          <w:sz w:val="28"/>
          <w:szCs w:val="28"/>
        </w:rPr>
        <w:t xml:space="preserve">указанным органам казенными учреждениями </w:t>
      </w:r>
    </w:p>
    <w:p w:rsidR="003B54ED" w:rsidRPr="003445ED" w:rsidRDefault="003B54ED" w:rsidP="003B54ED">
      <w:pPr>
        <w:pStyle w:val="ConsPlusTitle"/>
        <w:rPr>
          <w:rFonts w:ascii="Times New Roman" w:hAnsi="Times New Roman" w:cs="Times New Roman"/>
          <w:sz w:val="28"/>
          <w:szCs w:val="28"/>
        </w:rPr>
      </w:pPr>
      <w:r w:rsidRPr="003445ED">
        <w:rPr>
          <w:rFonts w:ascii="Times New Roman" w:hAnsi="Times New Roman" w:cs="Times New Roman"/>
          <w:sz w:val="28"/>
          <w:szCs w:val="28"/>
        </w:rPr>
        <w:t xml:space="preserve">и бюджетными учреждениями отдельным видам </w:t>
      </w:r>
    </w:p>
    <w:p w:rsidR="003B54ED" w:rsidRPr="003445ED" w:rsidRDefault="003B54ED" w:rsidP="003B54ED">
      <w:pPr>
        <w:pStyle w:val="ConsPlusTitle"/>
        <w:rPr>
          <w:rFonts w:ascii="Times New Roman" w:hAnsi="Times New Roman" w:cs="Times New Roman"/>
          <w:sz w:val="28"/>
          <w:szCs w:val="28"/>
        </w:rPr>
      </w:pPr>
      <w:proofErr w:type="gramStart"/>
      <w:r w:rsidRPr="003445ED">
        <w:rPr>
          <w:rFonts w:ascii="Times New Roman" w:hAnsi="Times New Roman" w:cs="Times New Roman"/>
          <w:sz w:val="28"/>
          <w:szCs w:val="28"/>
        </w:rPr>
        <w:t>товаров, работ, услуг  (в том числе предельных цен</w:t>
      </w:r>
      <w:proofErr w:type="gramEnd"/>
    </w:p>
    <w:p w:rsidR="003B54ED" w:rsidRPr="003B54ED" w:rsidRDefault="003B54ED" w:rsidP="003B54ED">
      <w:pPr>
        <w:pStyle w:val="ConsPlusTitle"/>
        <w:rPr>
          <w:rFonts w:ascii="Times New Roman" w:hAnsi="Times New Roman" w:cs="Times New Roman"/>
          <w:b w:val="0"/>
          <w:sz w:val="28"/>
          <w:szCs w:val="28"/>
        </w:rPr>
      </w:pPr>
      <w:r w:rsidRPr="003445ED">
        <w:rPr>
          <w:rFonts w:ascii="Times New Roman" w:hAnsi="Times New Roman" w:cs="Times New Roman"/>
          <w:sz w:val="28"/>
          <w:szCs w:val="28"/>
        </w:rPr>
        <w:t xml:space="preserve"> товаров, работ, услуг)</w:t>
      </w:r>
    </w:p>
    <w:p w:rsidR="003B54ED" w:rsidRPr="003B54ED" w:rsidRDefault="003B54ED" w:rsidP="003B54ED">
      <w:pPr>
        <w:pStyle w:val="a5"/>
        <w:spacing w:line="360" w:lineRule="auto"/>
        <w:rPr>
          <w:szCs w:val="28"/>
        </w:rPr>
      </w:pPr>
    </w:p>
    <w:p w:rsidR="004544F3" w:rsidRDefault="003B54ED" w:rsidP="00665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B54ED">
        <w:rPr>
          <w:rFonts w:ascii="Times New Roman" w:hAnsi="Times New Roman" w:cs="Times New Roman"/>
          <w:sz w:val="28"/>
          <w:szCs w:val="28"/>
        </w:rPr>
        <w:t xml:space="preserve"> </w:t>
      </w:r>
      <w:proofErr w:type="gramStart"/>
      <w:r w:rsidRPr="003B54ED">
        <w:rPr>
          <w:rFonts w:ascii="Times New Roman" w:hAnsi="Times New Roman" w:cs="Times New Roman"/>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hyperlink r:id="rId9" w:history="1">
        <w:r w:rsidRPr="003B54ED">
          <w:rPr>
            <w:rFonts w:ascii="Times New Roman" w:hAnsi="Times New Roman" w:cs="Times New Roman"/>
            <w:i/>
            <w:color w:val="0000FF"/>
            <w:sz w:val="28"/>
            <w:szCs w:val="28"/>
          </w:rPr>
          <w:br/>
        </w:r>
      </w:hyperlink>
      <w:r w:rsidRPr="003B54ED">
        <w:rPr>
          <w:rFonts w:ascii="Times New Roman" w:hAnsi="Times New Roman" w:cs="Times New Roman"/>
          <w:sz w:val="28"/>
          <w:szCs w:val="28"/>
        </w:rPr>
        <w:t xml:space="preserve"> руководствуясь Уставом </w:t>
      </w:r>
      <w:r w:rsidR="00665AC0">
        <w:rPr>
          <w:rFonts w:ascii="Times New Roman" w:hAnsi="Times New Roman" w:cs="Times New Roman"/>
          <w:sz w:val="28"/>
          <w:szCs w:val="28"/>
        </w:rPr>
        <w:t>Осиновского</w:t>
      </w:r>
      <w:r w:rsidRPr="003B54ED">
        <w:rPr>
          <w:rFonts w:ascii="Times New Roman" w:hAnsi="Times New Roman" w:cs="Times New Roman"/>
          <w:sz w:val="28"/>
          <w:szCs w:val="28"/>
        </w:rPr>
        <w:t xml:space="preserve"> муниципального </w:t>
      </w:r>
      <w:r w:rsidR="00FB5451">
        <w:rPr>
          <w:rFonts w:ascii="Times New Roman" w:hAnsi="Times New Roman" w:cs="Times New Roman"/>
          <w:sz w:val="28"/>
          <w:szCs w:val="28"/>
        </w:rPr>
        <w:t>образования</w:t>
      </w:r>
      <w:proofErr w:type="gramEnd"/>
    </w:p>
    <w:p w:rsidR="004544F3" w:rsidRDefault="004544F3" w:rsidP="00665AC0">
      <w:pPr>
        <w:pStyle w:val="ConsPlusNormal"/>
        <w:ind w:firstLine="540"/>
        <w:jc w:val="both"/>
        <w:rPr>
          <w:rFonts w:ascii="Times New Roman" w:hAnsi="Times New Roman" w:cs="Times New Roman"/>
          <w:sz w:val="28"/>
          <w:szCs w:val="28"/>
        </w:rPr>
      </w:pPr>
    </w:p>
    <w:p w:rsidR="003B54ED" w:rsidRPr="00FB5451" w:rsidRDefault="004544F3" w:rsidP="00665AC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ПОСТАНОВЛЯЮ</w:t>
      </w:r>
      <w:r w:rsidR="003B54ED" w:rsidRPr="00FB5451">
        <w:rPr>
          <w:rFonts w:ascii="Times New Roman" w:hAnsi="Times New Roman" w:cs="Times New Roman"/>
          <w:b/>
          <w:sz w:val="28"/>
          <w:szCs w:val="28"/>
        </w:rPr>
        <w:t xml:space="preserve">: </w:t>
      </w:r>
    </w:p>
    <w:p w:rsidR="00665AC0" w:rsidRDefault="003B54ED" w:rsidP="00665AC0">
      <w:pPr>
        <w:tabs>
          <w:tab w:val="left" w:pos="-284"/>
          <w:tab w:val="left" w:pos="284"/>
          <w:tab w:val="left" w:pos="1134"/>
          <w:tab w:val="left" w:pos="2835"/>
        </w:tabs>
        <w:spacing w:after="0" w:line="240" w:lineRule="auto"/>
        <w:jc w:val="both"/>
        <w:rPr>
          <w:rFonts w:ascii="Times New Roman" w:hAnsi="Times New Roman" w:cs="Times New Roman"/>
          <w:sz w:val="28"/>
          <w:szCs w:val="28"/>
        </w:rPr>
      </w:pPr>
      <w:r w:rsidRPr="003B54ED">
        <w:rPr>
          <w:rFonts w:ascii="Times New Roman" w:hAnsi="Times New Roman" w:cs="Times New Roman"/>
          <w:sz w:val="28"/>
          <w:szCs w:val="28"/>
        </w:rPr>
        <w:t xml:space="preserve">       </w:t>
      </w:r>
    </w:p>
    <w:p w:rsidR="003B54ED" w:rsidRPr="003B54ED" w:rsidRDefault="003B54ED" w:rsidP="00665AC0">
      <w:pPr>
        <w:tabs>
          <w:tab w:val="left" w:pos="-284"/>
          <w:tab w:val="left" w:pos="284"/>
          <w:tab w:val="left" w:pos="1134"/>
          <w:tab w:val="left" w:pos="2835"/>
        </w:tabs>
        <w:spacing w:after="0" w:line="240" w:lineRule="auto"/>
        <w:jc w:val="both"/>
        <w:rPr>
          <w:rFonts w:ascii="Times New Roman" w:hAnsi="Times New Roman" w:cs="Times New Roman"/>
          <w:sz w:val="28"/>
          <w:szCs w:val="28"/>
        </w:rPr>
      </w:pPr>
      <w:r w:rsidRPr="003B54ED">
        <w:rPr>
          <w:rFonts w:ascii="Times New Roman" w:hAnsi="Times New Roman" w:cs="Times New Roman"/>
          <w:sz w:val="28"/>
          <w:szCs w:val="28"/>
        </w:rPr>
        <w:t xml:space="preserve"> 1.Утвердить Правила определения требований к закупаемым муниципальными органами </w:t>
      </w:r>
      <w:r w:rsidR="004544F3">
        <w:rPr>
          <w:rFonts w:ascii="Times New Roman" w:hAnsi="Times New Roman" w:cs="Times New Roman"/>
          <w:sz w:val="28"/>
          <w:szCs w:val="28"/>
        </w:rPr>
        <w:t>Осиновского</w:t>
      </w:r>
      <w:r w:rsidRPr="003B54ED">
        <w:rPr>
          <w:rFonts w:ascii="Times New Roman" w:hAnsi="Times New Roman" w:cs="Times New Roman"/>
          <w:sz w:val="28"/>
          <w:szCs w:val="28"/>
        </w:rPr>
        <w:t xml:space="preserve"> муниципального </w:t>
      </w:r>
      <w:r w:rsidR="00FB5451">
        <w:rPr>
          <w:rFonts w:ascii="Times New Roman" w:hAnsi="Times New Roman" w:cs="Times New Roman"/>
          <w:sz w:val="28"/>
          <w:szCs w:val="28"/>
        </w:rPr>
        <w:t>образования</w:t>
      </w:r>
      <w:r w:rsidRPr="003B54ED">
        <w:rPr>
          <w:rFonts w:ascii="Times New Roman" w:hAnsi="Times New Roman" w:cs="Times New Roman"/>
          <w:sz w:val="28"/>
          <w:szCs w:val="28"/>
        </w:rPr>
        <w:t xml:space="preserve"> и подведомственными указанным органам казенными учреждениями и бюджетными учреждениями отдельным видам товаров, работ, услуг (в том числе предельных цен товаров, работ, услуг), согласно приложению.</w:t>
      </w:r>
    </w:p>
    <w:p w:rsidR="003B54ED" w:rsidRPr="003B54ED" w:rsidRDefault="003B54ED" w:rsidP="00665AC0">
      <w:pPr>
        <w:pStyle w:val="ConsPlusTitle"/>
        <w:widowControl/>
        <w:tabs>
          <w:tab w:val="left" w:pos="851"/>
        </w:tabs>
        <w:jc w:val="both"/>
        <w:rPr>
          <w:rFonts w:ascii="Times New Roman" w:hAnsi="Times New Roman" w:cs="Times New Roman"/>
          <w:sz w:val="28"/>
          <w:szCs w:val="28"/>
        </w:rPr>
      </w:pPr>
      <w:r w:rsidRPr="003B54ED">
        <w:rPr>
          <w:rFonts w:ascii="Times New Roman" w:hAnsi="Times New Roman" w:cs="Times New Roman"/>
          <w:b w:val="0"/>
          <w:sz w:val="28"/>
          <w:szCs w:val="28"/>
        </w:rPr>
        <w:t xml:space="preserve">      2.  </w:t>
      </w:r>
      <w:r w:rsidR="00DA236F">
        <w:rPr>
          <w:rFonts w:ascii="Times New Roman" w:hAnsi="Times New Roman" w:cs="Times New Roman"/>
          <w:b w:val="0"/>
          <w:sz w:val="28"/>
          <w:szCs w:val="28"/>
        </w:rPr>
        <w:t>Обнародовать н</w:t>
      </w:r>
      <w:r w:rsidR="00D81DBE">
        <w:rPr>
          <w:rFonts w:ascii="Times New Roman" w:hAnsi="Times New Roman" w:cs="Times New Roman"/>
          <w:b w:val="0"/>
          <w:sz w:val="28"/>
          <w:szCs w:val="28"/>
        </w:rPr>
        <w:t xml:space="preserve">астоящее постановление </w:t>
      </w:r>
      <w:r w:rsidR="00DA236F">
        <w:rPr>
          <w:rFonts w:ascii="Times New Roman" w:hAnsi="Times New Roman" w:cs="Times New Roman"/>
          <w:b w:val="0"/>
          <w:sz w:val="28"/>
          <w:szCs w:val="28"/>
        </w:rPr>
        <w:t xml:space="preserve"> на официальном сайте </w:t>
      </w:r>
      <w:r w:rsidR="004544F3">
        <w:rPr>
          <w:rFonts w:ascii="Times New Roman" w:hAnsi="Times New Roman" w:cs="Times New Roman"/>
          <w:b w:val="0"/>
          <w:sz w:val="28"/>
          <w:szCs w:val="28"/>
        </w:rPr>
        <w:t xml:space="preserve">Осиновского </w:t>
      </w:r>
      <w:r w:rsidR="00DA236F">
        <w:rPr>
          <w:rFonts w:ascii="Times New Roman" w:hAnsi="Times New Roman" w:cs="Times New Roman"/>
          <w:b w:val="0"/>
          <w:sz w:val="28"/>
          <w:szCs w:val="28"/>
        </w:rPr>
        <w:t xml:space="preserve"> муниципального </w:t>
      </w:r>
      <w:r w:rsidR="00FB5451">
        <w:rPr>
          <w:rFonts w:ascii="Times New Roman" w:hAnsi="Times New Roman" w:cs="Times New Roman"/>
          <w:b w:val="0"/>
          <w:sz w:val="28"/>
          <w:szCs w:val="28"/>
        </w:rPr>
        <w:t>образования</w:t>
      </w:r>
      <w:r w:rsidR="00DA236F">
        <w:rPr>
          <w:rFonts w:ascii="Times New Roman" w:hAnsi="Times New Roman" w:cs="Times New Roman"/>
          <w:b w:val="0"/>
          <w:sz w:val="28"/>
          <w:szCs w:val="28"/>
        </w:rPr>
        <w:t xml:space="preserve"> и в Единой информационной системе</w:t>
      </w:r>
      <w:r w:rsidR="00147273">
        <w:rPr>
          <w:rFonts w:ascii="Times New Roman" w:hAnsi="Times New Roman" w:cs="Times New Roman"/>
          <w:b w:val="0"/>
          <w:sz w:val="28"/>
          <w:szCs w:val="28"/>
        </w:rPr>
        <w:t xml:space="preserve"> закупок</w:t>
      </w:r>
      <w:r w:rsidRPr="003B54ED">
        <w:rPr>
          <w:rFonts w:ascii="Times New Roman" w:hAnsi="Times New Roman" w:cs="Times New Roman"/>
          <w:b w:val="0"/>
          <w:sz w:val="28"/>
          <w:szCs w:val="28"/>
        </w:rPr>
        <w:t>.</w:t>
      </w:r>
    </w:p>
    <w:p w:rsidR="003B54ED" w:rsidRPr="003B54ED" w:rsidRDefault="00BB5434" w:rsidP="00665AC0">
      <w:pPr>
        <w:tabs>
          <w:tab w:val="left" w:pos="0"/>
          <w:tab w:val="left" w:pos="567"/>
          <w:tab w:val="left" w:pos="851"/>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3. Контроль, </w:t>
      </w:r>
      <w:r w:rsidR="003B54ED" w:rsidRPr="003B54ED">
        <w:rPr>
          <w:rFonts w:ascii="Times New Roman" w:hAnsi="Times New Roman" w:cs="Times New Roman"/>
          <w:sz w:val="28"/>
          <w:szCs w:val="28"/>
        </w:rPr>
        <w:t>за исполнением настоящего постановления</w:t>
      </w:r>
      <w:r>
        <w:rPr>
          <w:rFonts w:ascii="Times New Roman" w:hAnsi="Times New Roman" w:cs="Times New Roman"/>
          <w:sz w:val="28"/>
          <w:szCs w:val="28"/>
        </w:rPr>
        <w:t>,</w:t>
      </w:r>
      <w:r w:rsidR="003B54ED" w:rsidRPr="003B54ED">
        <w:rPr>
          <w:rFonts w:ascii="Times New Roman" w:hAnsi="Times New Roman" w:cs="Times New Roman"/>
          <w:sz w:val="28"/>
          <w:szCs w:val="28"/>
        </w:rPr>
        <w:t xml:space="preserve"> </w:t>
      </w:r>
      <w:r w:rsidR="00557F02">
        <w:rPr>
          <w:rFonts w:ascii="Times New Roman" w:hAnsi="Times New Roman" w:cs="Times New Roman"/>
          <w:sz w:val="28"/>
          <w:szCs w:val="28"/>
        </w:rPr>
        <w:t>оставляю за собой.</w:t>
      </w:r>
    </w:p>
    <w:p w:rsidR="003B54ED" w:rsidRPr="00B54217" w:rsidRDefault="003B54ED" w:rsidP="00665AC0">
      <w:pPr>
        <w:pStyle w:val="ConsPlusTitle"/>
        <w:widowControl/>
        <w:tabs>
          <w:tab w:val="left" w:pos="993"/>
        </w:tabs>
        <w:jc w:val="both"/>
        <w:rPr>
          <w:rFonts w:ascii="Times New Roman" w:hAnsi="Times New Roman" w:cs="Times New Roman"/>
          <w:sz w:val="28"/>
          <w:szCs w:val="28"/>
        </w:rPr>
      </w:pPr>
    </w:p>
    <w:p w:rsidR="00FB5451" w:rsidRPr="003445ED" w:rsidRDefault="004544F3" w:rsidP="00665AC0">
      <w:pPr>
        <w:tabs>
          <w:tab w:val="left" w:pos="0"/>
        </w:tabs>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b/>
          <w:sz w:val="28"/>
          <w:szCs w:val="28"/>
        </w:rPr>
        <w:t>Глава Осиновского</w:t>
      </w:r>
    </w:p>
    <w:p w:rsidR="00BD40B7" w:rsidRPr="004544F3" w:rsidRDefault="00FB5451" w:rsidP="004544F3">
      <w:pPr>
        <w:tabs>
          <w:tab w:val="left" w:pos="0"/>
        </w:tabs>
        <w:autoSpaceDE w:val="0"/>
        <w:autoSpaceDN w:val="0"/>
        <w:adjustRightInd w:val="0"/>
        <w:spacing w:after="0" w:line="240" w:lineRule="auto"/>
        <w:jc w:val="both"/>
        <w:outlineLvl w:val="0"/>
        <w:rPr>
          <w:rFonts w:ascii="Times New Roman" w:hAnsi="Times New Roman"/>
          <w:b/>
          <w:sz w:val="28"/>
          <w:szCs w:val="28"/>
        </w:rPr>
      </w:pPr>
      <w:r w:rsidRPr="003445ED">
        <w:rPr>
          <w:rFonts w:ascii="Times New Roman" w:hAnsi="Times New Roman"/>
          <w:b/>
          <w:sz w:val="28"/>
          <w:szCs w:val="28"/>
        </w:rPr>
        <w:t xml:space="preserve"> муниципального образования</w:t>
      </w:r>
      <w:r w:rsidR="003B54ED" w:rsidRPr="003445ED">
        <w:rPr>
          <w:rFonts w:ascii="Times New Roman" w:hAnsi="Times New Roman"/>
          <w:b/>
          <w:sz w:val="28"/>
          <w:szCs w:val="28"/>
        </w:rPr>
        <w:t xml:space="preserve">                                                </w:t>
      </w:r>
      <w:r w:rsidR="004544F3">
        <w:rPr>
          <w:rFonts w:ascii="Times New Roman" w:hAnsi="Times New Roman"/>
          <w:b/>
          <w:sz w:val="28"/>
          <w:szCs w:val="28"/>
        </w:rPr>
        <w:t>Н.Б. Пехова</w:t>
      </w:r>
    </w:p>
    <w:p w:rsidR="00BD40B7" w:rsidRDefault="00BD40B7" w:rsidP="00F00740">
      <w:pPr>
        <w:widowControl w:val="0"/>
        <w:autoSpaceDE w:val="0"/>
        <w:autoSpaceDN w:val="0"/>
        <w:adjustRightInd w:val="0"/>
        <w:spacing w:after="0" w:line="240" w:lineRule="auto"/>
        <w:rPr>
          <w:rFonts w:ascii="Calibri" w:hAnsi="Calibri" w:cs="Calibri"/>
        </w:rPr>
      </w:pPr>
    </w:p>
    <w:p w:rsidR="00665AC0" w:rsidRDefault="00665AC0" w:rsidP="003445ED">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4544F3" w:rsidRDefault="004544F3" w:rsidP="003445ED">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3445ED" w:rsidRDefault="00F00740" w:rsidP="003445E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3445ED">
        <w:rPr>
          <w:rFonts w:ascii="Times New Roman" w:eastAsia="Times New Roman" w:hAnsi="Times New Roman" w:cs="Times New Roman"/>
          <w:sz w:val="28"/>
          <w:szCs w:val="28"/>
        </w:rPr>
        <w:lastRenderedPageBreak/>
        <w:t>П</w:t>
      </w:r>
      <w:r w:rsidR="003514C5" w:rsidRPr="003445ED">
        <w:rPr>
          <w:rFonts w:ascii="Times New Roman" w:eastAsia="Times New Roman" w:hAnsi="Times New Roman" w:cs="Times New Roman"/>
          <w:sz w:val="28"/>
          <w:szCs w:val="28"/>
        </w:rPr>
        <w:t xml:space="preserve">риложение </w:t>
      </w:r>
      <w:r w:rsidR="00BE27A4" w:rsidRPr="003445ED">
        <w:rPr>
          <w:rFonts w:ascii="Times New Roman" w:eastAsia="Times New Roman" w:hAnsi="Times New Roman" w:cs="Times New Roman"/>
          <w:sz w:val="28"/>
          <w:szCs w:val="28"/>
        </w:rPr>
        <w:t>к постановлению</w:t>
      </w:r>
    </w:p>
    <w:p w:rsidR="003514C5" w:rsidRPr="003445ED" w:rsidRDefault="003445ED" w:rsidP="003445E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3445ED">
        <w:rPr>
          <w:rFonts w:ascii="Times New Roman" w:eastAsia="Times New Roman" w:hAnsi="Times New Roman" w:cs="Times New Roman"/>
          <w:sz w:val="28"/>
          <w:szCs w:val="28"/>
        </w:rPr>
        <w:t>А</w:t>
      </w:r>
      <w:r w:rsidR="00BE27A4" w:rsidRPr="003445ED">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sidR="004544F3">
        <w:rPr>
          <w:rFonts w:ascii="Times New Roman" w:eastAsia="Times New Roman" w:hAnsi="Times New Roman" w:cs="Times New Roman"/>
          <w:sz w:val="28"/>
          <w:szCs w:val="28"/>
        </w:rPr>
        <w:t>Осиновского</w:t>
      </w:r>
      <w:r>
        <w:rPr>
          <w:rFonts w:ascii="Times New Roman" w:eastAsia="Times New Roman" w:hAnsi="Times New Roman" w:cs="Times New Roman"/>
          <w:sz w:val="28"/>
          <w:szCs w:val="28"/>
        </w:rPr>
        <w:t xml:space="preserve"> </w:t>
      </w:r>
      <w:r w:rsidR="00BE27A4" w:rsidRPr="003445ED">
        <w:rPr>
          <w:rFonts w:ascii="Times New Roman" w:eastAsia="Times New Roman" w:hAnsi="Times New Roman" w:cs="Times New Roman"/>
          <w:sz w:val="28"/>
          <w:szCs w:val="28"/>
        </w:rPr>
        <w:t xml:space="preserve">муниципального  </w:t>
      </w:r>
      <w:r w:rsidR="00FB5451" w:rsidRPr="003445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образования </w:t>
      </w:r>
      <w:r w:rsidR="00557F02">
        <w:rPr>
          <w:rFonts w:ascii="Times New Roman" w:eastAsia="Times New Roman" w:hAnsi="Times New Roman" w:cs="Times New Roman"/>
          <w:sz w:val="28"/>
          <w:szCs w:val="28"/>
        </w:rPr>
        <w:t xml:space="preserve"> </w:t>
      </w:r>
      <w:bookmarkStart w:id="1" w:name="_GoBack"/>
      <w:r w:rsidR="00FF2091" w:rsidRPr="00FF2091">
        <w:rPr>
          <w:rFonts w:ascii="Times New Roman" w:eastAsia="Times New Roman" w:hAnsi="Times New Roman" w:cs="Times New Roman"/>
          <w:sz w:val="28"/>
          <w:szCs w:val="28"/>
          <w:u w:val="single"/>
        </w:rPr>
        <w:t>от 18.07.2016 г № 80</w:t>
      </w:r>
      <w:bookmarkEnd w:id="1"/>
    </w:p>
    <w:p w:rsidR="003514C5" w:rsidRPr="003514C5" w:rsidRDefault="003514C5" w:rsidP="003445ED">
      <w:pPr>
        <w:widowControl w:val="0"/>
        <w:autoSpaceDE w:val="0"/>
        <w:autoSpaceDN w:val="0"/>
        <w:adjustRightInd w:val="0"/>
        <w:spacing w:after="0" w:line="240" w:lineRule="auto"/>
        <w:ind w:firstLine="5529"/>
        <w:jc w:val="both"/>
        <w:rPr>
          <w:rFonts w:ascii="Times New Roman" w:eastAsia="Times New Roman" w:hAnsi="Times New Roman" w:cs="Times New Roman"/>
          <w:sz w:val="28"/>
          <w:szCs w:val="28"/>
        </w:rPr>
      </w:pPr>
    </w:p>
    <w:p w:rsidR="00DE6D76" w:rsidRPr="00DE6D76" w:rsidRDefault="00DE6D76" w:rsidP="00DE6D76">
      <w:pPr>
        <w:pStyle w:val="a5"/>
        <w:spacing w:line="60" w:lineRule="atLeast"/>
        <w:jc w:val="center"/>
        <w:rPr>
          <w:szCs w:val="28"/>
        </w:rPr>
      </w:pPr>
      <w:r w:rsidRPr="00DE6D76">
        <w:rPr>
          <w:szCs w:val="28"/>
        </w:rPr>
        <w:t>Правила</w:t>
      </w:r>
    </w:p>
    <w:p w:rsidR="00DE6D76" w:rsidRPr="00DE6D76" w:rsidRDefault="00DE6D76" w:rsidP="00DE6D76">
      <w:pPr>
        <w:pStyle w:val="a5"/>
        <w:spacing w:line="60" w:lineRule="atLeast"/>
        <w:jc w:val="center"/>
        <w:rPr>
          <w:szCs w:val="28"/>
        </w:rPr>
      </w:pPr>
      <w:bookmarkStart w:id="2" w:name="Par92"/>
      <w:bookmarkEnd w:id="2"/>
      <w:r w:rsidRPr="00DE6D76">
        <w:rPr>
          <w:szCs w:val="28"/>
        </w:rPr>
        <w:t xml:space="preserve">определения требований к закупаемым муниципальными органами </w:t>
      </w:r>
      <w:r w:rsidR="004544F3">
        <w:rPr>
          <w:szCs w:val="28"/>
        </w:rPr>
        <w:t>Осиновского</w:t>
      </w:r>
      <w:r w:rsidRPr="00DE6D76">
        <w:rPr>
          <w:szCs w:val="28"/>
        </w:rPr>
        <w:t xml:space="preserve"> муниципального </w:t>
      </w:r>
      <w:r w:rsidR="00FB5451">
        <w:rPr>
          <w:szCs w:val="28"/>
        </w:rPr>
        <w:t>образования</w:t>
      </w:r>
      <w:r w:rsidRPr="00DE6D76">
        <w:rPr>
          <w:szCs w:val="28"/>
        </w:rPr>
        <w:t xml:space="preserve"> и подведомственными указанным органам казенными   учреждениями и бюджетными учреждениями отдельным видам товаров, работ, услуг (в том числе предельных цен товаров, работ, услуг)</w:t>
      </w:r>
      <w:r>
        <w:rPr>
          <w:szCs w:val="28"/>
        </w:rPr>
        <w:t>.</w:t>
      </w:r>
    </w:p>
    <w:p w:rsidR="00C61C8E" w:rsidRDefault="00C61C8E">
      <w:pPr>
        <w:pStyle w:val="ConsPlusNormal"/>
        <w:jc w:val="both"/>
      </w:pPr>
    </w:p>
    <w:p w:rsidR="00376D56" w:rsidRPr="001E4A26" w:rsidRDefault="00376D56" w:rsidP="00376D56">
      <w:pPr>
        <w:pStyle w:val="ConsPlusTitle"/>
        <w:spacing w:line="20" w:lineRule="atLeast"/>
        <w:ind w:firstLine="709"/>
        <w:jc w:val="both"/>
        <w:rPr>
          <w:rFonts w:ascii="Times New Roman" w:hAnsi="Times New Roman" w:cs="Times New Roman"/>
          <w:b w:val="0"/>
          <w:sz w:val="28"/>
          <w:szCs w:val="28"/>
        </w:rPr>
      </w:pPr>
      <w:r w:rsidRPr="00A47817">
        <w:rPr>
          <w:rFonts w:ascii="Times New Roman" w:hAnsi="Times New Roman" w:cs="Times New Roman"/>
          <w:b w:val="0"/>
          <w:sz w:val="28"/>
          <w:szCs w:val="28"/>
        </w:rPr>
        <w:t xml:space="preserve">1. </w:t>
      </w:r>
      <w:proofErr w:type="gramStart"/>
      <w:r w:rsidRPr="00A47817">
        <w:rPr>
          <w:rFonts w:ascii="Times New Roman" w:hAnsi="Times New Roman" w:cs="Times New Roman"/>
          <w:b w:val="0"/>
          <w:sz w:val="28"/>
          <w:szCs w:val="28"/>
        </w:rPr>
        <w:t xml:space="preserve">Настоящие </w:t>
      </w:r>
      <w:r>
        <w:rPr>
          <w:rFonts w:ascii="Times New Roman" w:hAnsi="Times New Roman" w:cs="Times New Roman"/>
          <w:b w:val="0"/>
          <w:sz w:val="28"/>
          <w:szCs w:val="28"/>
        </w:rPr>
        <w:t>П</w:t>
      </w:r>
      <w:r w:rsidRPr="00A47817">
        <w:rPr>
          <w:rFonts w:ascii="Times New Roman" w:hAnsi="Times New Roman" w:cs="Times New Roman"/>
          <w:b w:val="0"/>
          <w:sz w:val="28"/>
          <w:szCs w:val="28"/>
        </w:rPr>
        <w:t>равила</w:t>
      </w:r>
      <w:r>
        <w:rPr>
          <w:rFonts w:ascii="Times New Roman" w:hAnsi="Times New Roman" w:cs="Times New Roman"/>
          <w:b w:val="0"/>
          <w:sz w:val="28"/>
          <w:szCs w:val="28"/>
        </w:rPr>
        <w:t xml:space="preserve"> </w:t>
      </w:r>
      <w:r w:rsidRPr="005C17E1">
        <w:rPr>
          <w:rFonts w:ascii="Times New Roman" w:hAnsi="Times New Roman"/>
          <w:b w:val="0"/>
          <w:sz w:val="28"/>
          <w:szCs w:val="28"/>
        </w:rPr>
        <w:t>определения требований к</w:t>
      </w:r>
      <w:r>
        <w:rPr>
          <w:rFonts w:ascii="Times New Roman" w:hAnsi="Times New Roman"/>
          <w:b w:val="0"/>
          <w:sz w:val="28"/>
          <w:szCs w:val="28"/>
        </w:rPr>
        <w:t xml:space="preserve"> закупаемым муниципальными органами </w:t>
      </w:r>
      <w:r w:rsidR="004544F3">
        <w:rPr>
          <w:rFonts w:ascii="Times New Roman" w:hAnsi="Times New Roman"/>
          <w:b w:val="0"/>
          <w:sz w:val="28"/>
          <w:szCs w:val="28"/>
        </w:rPr>
        <w:t>Осиновского</w:t>
      </w:r>
      <w:r>
        <w:rPr>
          <w:rFonts w:ascii="Times New Roman" w:hAnsi="Times New Roman"/>
          <w:b w:val="0"/>
          <w:sz w:val="28"/>
          <w:szCs w:val="28"/>
        </w:rPr>
        <w:t xml:space="preserve"> муниципального </w:t>
      </w:r>
      <w:r w:rsidR="00FB5451">
        <w:rPr>
          <w:rFonts w:ascii="Times New Roman" w:hAnsi="Times New Roman"/>
          <w:b w:val="0"/>
          <w:sz w:val="28"/>
          <w:szCs w:val="28"/>
        </w:rPr>
        <w:t>образования</w:t>
      </w:r>
      <w:r>
        <w:rPr>
          <w:rFonts w:ascii="Times New Roman" w:hAnsi="Times New Roman"/>
          <w:b w:val="0"/>
          <w:sz w:val="28"/>
          <w:szCs w:val="28"/>
        </w:rPr>
        <w:t xml:space="preserve"> и подведомственным указанным органам казенными учреждениями и бюджетными учреждениями </w:t>
      </w:r>
      <w:r w:rsidRPr="005C17E1">
        <w:rPr>
          <w:rFonts w:ascii="Times New Roman" w:hAnsi="Times New Roman"/>
          <w:b w:val="0"/>
          <w:sz w:val="28"/>
          <w:szCs w:val="28"/>
        </w:rPr>
        <w:t xml:space="preserve"> отдельным видам товаров, работ, услуг (в том числе предельных цен товаров</w:t>
      </w:r>
      <w:r>
        <w:rPr>
          <w:rFonts w:ascii="Times New Roman" w:hAnsi="Times New Roman"/>
          <w:b w:val="0"/>
          <w:sz w:val="28"/>
          <w:szCs w:val="28"/>
        </w:rPr>
        <w:t xml:space="preserve">, работ, услуг),  </w:t>
      </w:r>
      <w:r w:rsidRPr="004670CE">
        <w:rPr>
          <w:rFonts w:ascii="Times New Roman" w:hAnsi="Times New Roman" w:cs="Times New Roman"/>
          <w:b w:val="0"/>
          <w:sz w:val="28"/>
          <w:szCs w:val="28"/>
        </w:rPr>
        <w:t>(</w:t>
      </w:r>
      <w:r>
        <w:rPr>
          <w:rFonts w:ascii="Times New Roman" w:hAnsi="Times New Roman" w:cs="Times New Roman"/>
          <w:b w:val="0"/>
          <w:sz w:val="28"/>
          <w:szCs w:val="28"/>
        </w:rPr>
        <w:t xml:space="preserve">далее – Правила) </w:t>
      </w:r>
      <w:r w:rsidRPr="004670CE">
        <w:rPr>
          <w:rFonts w:ascii="Times New Roman" w:hAnsi="Times New Roman" w:cs="Times New Roman"/>
          <w:b w:val="0"/>
          <w:sz w:val="28"/>
          <w:szCs w:val="28"/>
        </w:rPr>
        <w:t xml:space="preserve">устанавливают порядок определения </w:t>
      </w:r>
      <w:r w:rsidRPr="001E4A26">
        <w:rPr>
          <w:rFonts w:ascii="Times New Roman" w:hAnsi="Times New Roman"/>
          <w:b w:val="0"/>
          <w:sz w:val="28"/>
          <w:szCs w:val="28"/>
        </w:rPr>
        <w:t>требований к</w:t>
      </w:r>
      <w:r>
        <w:rPr>
          <w:rFonts w:ascii="Times New Roman" w:hAnsi="Times New Roman"/>
          <w:sz w:val="28"/>
          <w:szCs w:val="28"/>
        </w:rPr>
        <w:t xml:space="preserve"> </w:t>
      </w:r>
      <w:r w:rsidRPr="001E4A26">
        <w:rPr>
          <w:rFonts w:ascii="Times New Roman" w:hAnsi="Times New Roman"/>
          <w:b w:val="0"/>
          <w:sz w:val="28"/>
          <w:szCs w:val="28"/>
        </w:rPr>
        <w:t xml:space="preserve">закупаемым муниципальными органами </w:t>
      </w:r>
      <w:r w:rsidR="004544F3">
        <w:rPr>
          <w:rFonts w:ascii="Times New Roman" w:hAnsi="Times New Roman"/>
          <w:b w:val="0"/>
          <w:sz w:val="28"/>
          <w:szCs w:val="28"/>
        </w:rPr>
        <w:t>Осиновского</w:t>
      </w:r>
      <w:r w:rsidRPr="001E4A26">
        <w:rPr>
          <w:rFonts w:ascii="Times New Roman" w:hAnsi="Times New Roman"/>
          <w:b w:val="0"/>
          <w:sz w:val="28"/>
          <w:szCs w:val="28"/>
        </w:rPr>
        <w:t xml:space="preserve"> муниципального </w:t>
      </w:r>
      <w:r w:rsidR="00FB5451">
        <w:rPr>
          <w:rFonts w:ascii="Times New Roman" w:hAnsi="Times New Roman"/>
          <w:b w:val="0"/>
          <w:sz w:val="28"/>
          <w:szCs w:val="28"/>
        </w:rPr>
        <w:t>образования</w:t>
      </w:r>
      <w:r w:rsidRPr="001E4A26">
        <w:rPr>
          <w:rFonts w:ascii="Times New Roman" w:hAnsi="Times New Roman"/>
          <w:b w:val="0"/>
          <w:sz w:val="28"/>
          <w:szCs w:val="28"/>
        </w:rPr>
        <w:t xml:space="preserve"> и подведомственным</w:t>
      </w:r>
      <w:r>
        <w:rPr>
          <w:rFonts w:ascii="Times New Roman" w:hAnsi="Times New Roman"/>
          <w:b w:val="0"/>
          <w:sz w:val="28"/>
          <w:szCs w:val="28"/>
        </w:rPr>
        <w:t xml:space="preserve">и указанным органам казенными </w:t>
      </w:r>
      <w:r w:rsidRPr="001E4A26">
        <w:rPr>
          <w:rFonts w:ascii="Times New Roman" w:hAnsi="Times New Roman"/>
          <w:b w:val="0"/>
          <w:sz w:val="28"/>
          <w:szCs w:val="28"/>
        </w:rPr>
        <w:t xml:space="preserve"> учреждениями и бюджетными учреждениями</w:t>
      </w:r>
      <w:r>
        <w:rPr>
          <w:rFonts w:ascii="Times New Roman" w:hAnsi="Times New Roman"/>
          <w:b w:val="0"/>
          <w:sz w:val="28"/>
          <w:szCs w:val="28"/>
        </w:rPr>
        <w:t xml:space="preserve"> отдельным</w:t>
      </w:r>
      <w:r w:rsidR="00BB5434">
        <w:rPr>
          <w:rFonts w:ascii="Times New Roman" w:hAnsi="Times New Roman"/>
          <w:b w:val="0"/>
          <w:sz w:val="28"/>
          <w:szCs w:val="28"/>
        </w:rPr>
        <w:t xml:space="preserve"> видам  товаров, работ, услуг</w:t>
      </w:r>
      <w:proofErr w:type="gramEnd"/>
      <w:r w:rsidR="00BB5434">
        <w:rPr>
          <w:rFonts w:ascii="Times New Roman" w:hAnsi="Times New Roman"/>
          <w:b w:val="0"/>
          <w:sz w:val="28"/>
          <w:szCs w:val="28"/>
        </w:rPr>
        <w:t xml:space="preserve"> (</w:t>
      </w:r>
      <w:r>
        <w:rPr>
          <w:rFonts w:ascii="Times New Roman" w:hAnsi="Times New Roman"/>
          <w:b w:val="0"/>
          <w:sz w:val="28"/>
          <w:szCs w:val="28"/>
        </w:rPr>
        <w:t>в том числе предельных цен товаров, работ, услуг)</w:t>
      </w:r>
      <w:r w:rsidRPr="001E4A26">
        <w:rPr>
          <w:rFonts w:ascii="Times New Roman" w:hAnsi="Times New Roman"/>
          <w:b w:val="0"/>
          <w:sz w:val="28"/>
          <w:szCs w:val="28"/>
        </w:rPr>
        <w:t>.</w:t>
      </w:r>
    </w:p>
    <w:p w:rsidR="00376D56" w:rsidRPr="008806DA" w:rsidRDefault="00376D56" w:rsidP="00376D56">
      <w:pPr>
        <w:pStyle w:val="ConsPlusNormal"/>
        <w:spacing w:line="20" w:lineRule="atLeast"/>
        <w:ind w:firstLine="540"/>
        <w:jc w:val="both"/>
        <w:rPr>
          <w:rFonts w:ascii="Times New Roman" w:hAnsi="Times New Roman" w:cs="Times New Roman"/>
          <w:sz w:val="28"/>
          <w:szCs w:val="28"/>
        </w:rPr>
      </w:pPr>
      <w:r w:rsidRPr="008806DA">
        <w:rPr>
          <w:rFonts w:ascii="Times New Roman" w:hAnsi="Times New Roman" w:cs="Times New Roman"/>
          <w:sz w:val="28"/>
          <w:szCs w:val="28"/>
        </w:rPr>
        <w:t xml:space="preserve">Под видом товаров, работ, услуг в целях настоящих </w:t>
      </w:r>
      <w:r>
        <w:rPr>
          <w:rFonts w:ascii="Times New Roman" w:hAnsi="Times New Roman" w:cs="Times New Roman"/>
          <w:sz w:val="28"/>
          <w:szCs w:val="28"/>
        </w:rPr>
        <w:t>П</w:t>
      </w:r>
      <w:r w:rsidRPr="008806DA">
        <w:rPr>
          <w:rFonts w:ascii="Times New Roman" w:hAnsi="Times New Roman" w:cs="Times New Roman"/>
          <w:sz w:val="28"/>
          <w:szCs w:val="28"/>
        </w:rPr>
        <w:t xml:space="preserve">равил понимаются виды товаров, работ, услуг, соответствующие 6-значному коду позиции по Общероссийскому </w:t>
      </w:r>
      <w:hyperlink r:id="rId10" w:history="1">
        <w:r w:rsidRPr="00DD1F83">
          <w:rPr>
            <w:rFonts w:ascii="Times New Roman" w:hAnsi="Times New Roman" w:cs="Times New Roman"/>
            <w:sz w:val="28"/>
            <w:szCs w:val="28"/>
          </w:rPr>
          <w:t>классификатору</w:t>
        </w:r>
      </w:hyperlink>
      <w:r w:rsidRPr="008806DA">
        <w:rPr>
          <w:rFonts w:ascii="Times New Roman" w:hAnsi="Times New Roman" w:cs="Times New Roman"/>
          <w:sz w:val="28"/>
          <w:szCs w:val="28"/>
        </w:rPr>
        <w:t xml:space="preserve"> продукции по видам экономической деятельности.</w:t>
      </w:r>
    </w:p>
    <w:p w:rsidR="00DE6D76" w:rsidRPr="00C451D3" w:rsidRDefault="00312BED" w:rsidP="00C451D3">
      <w:pPr>
        <w:pStyle w:val="ConsPlusNormal"/>
        <w:spacing w:line="40" w:lineRule="atLeast"/>
        <w:ind w:firstLine="539"/>
        <w:jc w:val="both"/>
        <w:rPr>
          <w:rFonts w:ascii="Times New Roman" w:hAnsi="Times New Roman" w:cs="Times New Roman"/>
          <w:sz w:val="28"/>
          <w:szCs w:val="28"/>
        </w:rPr>
      </w:pPr>
      <w:r>
        <w:rPr>
          <w:rFonts w:ascii="Times New Roman" w:hAnsi="Times New Roman" w:cs="Times New Roman"/>
          <w:sz w:val="28"/>
          <w:szCs w:val="28"/>
        </w:rPr>
        <w:t>2</w:t>
      </w:r>
      <w:r w:rsidRPr="008806DA">
        <w:rPr>
          <w:rFonts w:ascii="Times New Roman" w:hAnsi="Times New Roman" w:cs="Times New Roman"/>
          <w:sz w:val="28"/>
          <w:szCs w:val="28"/>
        </w:rPr>
        <w:t xml:space="preserve">. </w:t>
      </w:r>
      <w:proofErr w:type="gramStart"/>
      <w:r w:rsidRPr="008806DA">
        <w:rPr>
          <w:rFonts w:ascii="Times New Roman" w:hAnsi="Times New Roman" w:cs="Times New Roman"/>
          <w:sz w:val="28"/>
          <w:szCs w:val="28"/>
        </w:rPr>
        <w:t xml:space="preserve">Требования к закупаемым </w:t>
      </w:r>
      <w:r>
        <w:rPr>
          <w:rFonts w:ascii="Times New Roman" w:hAnsi="Times New Roman" w:cs="Times New Roman"/>
          <w:sz w:val="28"/>
          <w:szCs w:val="28"/>
        </w:rPr>
        <w:t xml:space="preserve"> муниципальными </w:t>
      </w:r>
      <w:r w:rsidRPr="008806DA">
        <w:rPr>
          <w:rFonts w:ascii="Times New Roman" w:hAnsi="Times New Roman" w:cs="Times New Roman"/>
          <w:sz w:val="28"/>
          <w:szCs w:val="28"/>
        </w:rPr>
        <w:t xml:space="preserve">органами </w:t>
      </w:r>
      <w:r>
        <w:rPr>
          <w:rFonts w:ascii="Times New Roman" w:hAnsi="Times New Roman" w:cs="Times New Roman"/>
          <w:sz w:val="28"/>
          <w:szCs w:val="28"/>
        </w:rPr>
        <w:t xml:space="preserve"> </w:t>
      </w:r>
      <w:r w:rsidR="004544F3">
        <w:rPr>
          <w:rFonts w:ascii="Times New Roman" w:hAnsi="Times New Roman" w:cs="Times New Roman"/>
          <w:sz w:val="28"/>
          <w:szCs w:val="28"/>
        </w:rPr>
        <w:t>Осиновского</w:t>
      </w:r>
      <w:r>
        <w:rPr>
          <w:rFonts w:ascii="Times New Roman" w:hAnsi="Times New Roman" w:cs="Times New Roman"/>
          <w:sz w:val="28"/>
          <w:szCs w:val="28"/>
        </w:rPr>
        <w:t xml:space="preserve"> муниципального </w:t>
      </w:r>
      <w:r w:rsidR="00FB5451">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8806DA">
        <w:rPr>
          <w:rFonts w:ascii="Times New Roman" w:hAnsi="Times New Roman" w:cs="Times New Roman"/>
          <w:sz w:val="28"/>
          <w:szCs w:val="28"/>
        </w:rPr>
        <w:t xml:space="preserve"> и подведомственными им </w:t>
      </w:r>
      <w:r>
        <w:rPr>
          <w:rFonts w:ascii="Times New Roman" w:hAnsi="Times New Roman" w:cs="Times New Roman"/>
          <w:sz w:val="28"/>
          <w:szCs w:val="28"/>
        </w:rPr>
        <w:t xml:space="preserve">муниципальными </w:t>
      </w:r>
      <w:r w:rsidRPr="008806DA">
        <w:rPr>
          <w:rFonts w:ascii="Times New Roman" w:hAnsi="Times New Roman" w:cs="Times New Roman"/>
          <w:sz w:val="28"/>
          <w:szCs w:val="28"/>
        </w:rPr>
        <w:t>казенными</w:t>
      </w:r>
      <w:r>
        <w:rPr>
          <w:rFonts w:ascii="Times New Roman" w:hAnsi="Times New Roman" w:cs="Times New Roman"/>
          <w:sz w:val="28"/>
          <w:szCs w:val="28"/>
        </w:rPr>
        <w:t xml:space="preserve"> учреждениями </w:t>
      </w:r>
      <w:r w:rsidRPr="008806DA">
        <w:rPr>
          <w:rFonts w:ascii="Times New Roman" w:hAnsi="Times New Roman" w:cs="Times New Roman"/>
          <w:sz w:val="28"/>
          <w:szCs w:val="28"/>
        </w:rPr>
        <w:t xml:space="preserve"> и бюджетными учреждениями </w:t>
      </w:r>
      <w:r>
        <w:rPr>
          <w:rFonts w:ascii="Times New Roman" w:hAnsi="Times New Roman" w:cs="Times New Roman"/>
          <w:sz w:val="28"/>
          <w:szCs w:val="28"/>
        </w:rPr>
        <w:t xml:space="preserve">  (далее – заказчики) </w:t>
      </w:r>
      <w:r w:rsidRPr="008806DA">
        <w:rPr>
          <w:rFonts w:ascii="Times New Roman" w:hAnsi="Times New Roman" w:cs="Times New Roman"/>
          <w:sz w:val="28"/>
          <w:szCs w:val="28"/>
        </w:rPr>
        <w:t>отдельным видам товаров, работ, услуг (в том числе предельные цены товаров, работ, услуг)</w:t>
      </w:r>
      <w:r>
        <w:rPr>
          <w:rFonts w:ascii="Times New Roman" w:hAnsi="Times New Roman" w:cs="Times New Roman"/>
          <w:sz w:val="28"/>
          <w:szCs w:val="28"/>
        </w:rPr>
        <w:t xml:space="preserve">  утверждаются постановлениями администрации</w:t>
      </w:r>
      <w:r w:rsidR="004544F3" w:rsidRPr="004544F3">
        <w:rPr>
          <w:rFonts w:ascii="Times New Roman" w:hAnsi="Times New Roman"/>
          <w:b/>
          <w:sz w:val="28"/>
          <w:szCs w:val="28"/>
        </w:rPr>
        <w:t xml:space="preserve"> </w:t>
      </w:r>
      <w:r w:rsidR="004544F3" w:rsidRPr="004544F3">
        <w:rPr>
          <w:rFonts w:ascii="Times New Roman" w:hAnsi="Times New Roman"/>
          <w:sz w:val="28"/>
          <w:szCs w:val="28"/>
        </w:rPr>
        <w:t>Осиновского</w:t>
      </w:r>
      <w:r>
        <w:rPr>
          <w:rFonts w:ascii="Times New Roman" w:hAnsi="Times New Roman" w:cs="Times New Roman"/>
          <w:sz w:val="28"/>
          <w:szCs w:val="28"/>
        </w:rPr>
        <w:t xml:space="preserve">  муниципального </w:t>
      </w:r>
      <w:r w:rsidR="00FB5451">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8806DA">
        <w:rPr>
          <w:rFonts w:ascii="Times New Roman" w:hAnsi="Times New Roman" w:cs="Times New Roman"/>
          <w:sz w:val="28"/>
          <w:szCs w:val="28"/>
        </w:rPr>
        <w:t xml:space="preserve">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w:t>
      </w:r>
      <w:proofErr w:type="gramEnd"/>
      <w:r w:rsidRPr="008806DA">
        <w:rPr>
          <w:rFonts w:ascii="Times New Roman" w:hAnsi="Times New Roman" w:cs="Times New Roman"/>
          <w:sz w:val="28"/>
          <w:szCs w:val="28"/>
        </w:rPr>
        <w:t>, имеющие влияние на цену отдельных видов товаров, работ, услуг</w:t>
      </w:r>
      <w:r>
        <w:rPr>
          <w:rFonts w:ascii="Times New Roman" w:hAnsi="Times New Roman" w:cs="Times New Roman"/>
          <w:sz w:val="28"/>
          <w:szCs w:val="28"/>
        </w:rPr>
        <w:t xml:space="preserve"> </w:t>
      </w:r>
      <w:r w:rsidRPr="008806DA">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8806DA">
        <w:rPr>
          <w:rFonts w:ascii="Times New Roman" w:hAnsi="Times New Roman" w:cs="Times New Roman"/>
          <w:sz w:val="28"/>
          <w:szCs w:val="28"/>
        </w:rPr>
        <w:t>ведомствен</w:t>
      </w:r>
      <w:r>
        <w:rPr>
          <w:rFonts w:ascii="Times New Roman" w:hAnsi="Times New Roman" w:cs="Times New Roman"/>
          <w:sz w:val="28"/>
          <w:szCs w:val="28"/>
        </w:rPr>
        <w:t xml:space="preserve">ный перечень), органами администрации муниципального </w:t>
      </w:r>
      <w:r w:rsidR="00FB5451">
        <w:rPr>
          <w:rFonts w:ascii="Times New Roman" w:hAnsi="Times New Roman" w:cs="Times New Roman"/>
          <w:sz w:val="28"/>
          <w:szCs w:val="28"/>
        </w:rPr>
        <w:t>образования</w:t>
      </w:r>
      <w:r>
        <w:rPr>
          <w:rFonts w:ascii="Times New Roman" w:hAnsi="Times New Roman" w:cs="Times New Roman"/>
          <w:sz w:val="28"/>
          <w:szCs w:val="28"/>
        </w:rPr>
        <w:t xml:space="preserve"> в отношении себя и в отношении подведомственных и подотчетных муниципальных казенных учреждений и бюджетных учреждений</w:t>
      </w:r>
      <w:r w:rsidRPr="004544F3">
        <w:rPr>
          <w:rFonts w:ascii="Times New Roman" w:hAnsi="Times New Roman" w:cs="Times New Roman"/>
          <w:sz w:val="28"/>
          <w:szCs w:val="28"/>
        </w:rPr>
        <w:t xml:space="preserve"> </w:t>
      </w:r>
      <w:r w:rsidR="004544F3" w:rsidRPr="004544F3">
        <w:rPr>
          <w:rFonts w:ascii="Times New Roman" w:hAnsi="Times New Roman"/>
          <w:sz w:val="28"/>
          <w:szCs w:val="28"/>
        </w:rPr>
        <w:t>Осиновского</w:t>
      </w:r>
      <w:r w:rsidR="004544F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FB5451">
        <w:rPr>
          <w:rFonts w:ascii="Times New Roman" w:hAnsi="Times New Roman" w:cs="Times New Roman"/>
          <w:sz w:val="28"/>
          <w:szCs w:val="28"/>
        </w:rPr>
        <w:t>образования</w:t>
      </w:r>
      <w:r>
        <w:rPr>
          <w:rFonts w:ascii="Times New Roman" w:hAnsi="Times New Roman" w:cs="Times New Roman"/>
          <w:sz w:val="28"/>
          <w:szCs w:val="28"/>
        </w:rPr>
        <w:t>.</w:t>
      </w:r>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proofErr w:type="gramStart"/>
      <w:r w:rsidRPr="003514C5">
        <w:rPr>
          <w:rFonts w:ascii="Times New Roman" w:eastAsiaTheme="minorHAnsi" w:hAnsi="Times New Roman" w:cs="Times New Roman"/>
          <w:sz w:val="28"/>
          <w:szCs w:val="28"/>
          <w:lang w:eastAsia="en-US"/>
        </w:rPr>
        <w:t>Ведомственный перечень составляется по</w:t>
      </w:r>
      <w:r w:rsidR="00147273">
        <w:rPr>
          <w:rFonts w:ascii="Times New Roman" w:eastAsiaTheme="minorHAnsi" w:hAnsi="Times New Roman" w:cs="Times New Roman"/>
          <w:sz w:val="28"/>
          <w:szCs w:val="28"/>
          <w:lang w:eastAsia="en-US"/>
        </w:rPr>
        <w:t xml:space="preserve"> примерной</w:t>
      </w:r>
      <w:r w:rsidRPr="003514C5">
        <w:rPr>
          <w:rFonts w:ascii="Times New Roman" w:eastAsiaTheme="minorHAnsi" w:hAnsi="Times New Roman" w:cs="Times New Roman"/>
          <w:sz w:val="28"/>
          <w:szCs w:val="28"/>
          <w:lang w:eastAsia="en-US"/>
        </w:rPr>
        <w:t xml:space="preserve"> форме согласно </w:t>
      </w:r>
      <w:hyperlink w:anchor="P86" w:history="1">
        <w:r w:rsidRPr="003514C5">
          <w:rPr>
            <w:rFonts w:ascii="Times New Roman" w:eastAsiaTheme="minorHAnsi" w:hAnsi="Times New Roman" w:cs="Times New Roman"/>
            <w:sz w:val="28"/>
            <w:szCs w:val="28"/>
            <w:lang w:eastAsia="en-US"/>
          </w:rPr>
          <w:t xml:space="preserve">приложению </w:t>
        </w:r>
        <w:r w:rsidR="000C429C">
          <w:rPr>
            <w:rFonts w:ascii="Times New Roman" w:eastAsiaTheme="minorHAnsi" w:hAnsi="Times New Roman" w:cs="Times New Roman"/>
            <w:sz w:val="28"/>
            <w:szCs w:val="28"/>
            <w:lang w:eastAsia="en-US"/>
          </w:rPr>
          <w:t>№</w:t>
        </w:r>
        <w:r w:rsidRPr="003514C5">
          <w:rPr>
            <w:rFonts w:ascii="Times New Roman" w:eastAsiaTheme="minorHAnsi" w:hAnsi="Times New Roman" w:cs="Times New Roman"/>
            <w:sz w:val="28"/>
            <w:szCs w:val="28"/>
            <w:lang w:eastAsia="en-US"/>
          </w:rPr>
          <w:t xml:space="preserve"> 1</w:t>
        </w:r>
      </w:hyperlink>
      <w:r w:rsidR="004544F3">
        <w:rPr>
          <w:rFonts w:ascii="Times New Roman" w:eastAsiaTheme="minorHAnsi" w:hAnsi="Times New Roman" w:cs="Times New Roman"/>
          <w:sz w:val="28"/>
          <w:szCs w:val="28"/>
          <w:lang w:eastAsia="en-US"/>
        </w:rPr>
        <w:t xml:space="preserve"> </w:t>
      </w:r>
      <w:r w:rsidR="00900103">
        <w:rPr>
          <w:rFonts w:ascii="Times New Roman" w:eastAsiaTheme="minorHAnsi" w:hAnsi="Times New Roman" w:cs="Times New Roman"/>
          <w:sz w:val="28"/>
          <w:szCs w:val="28"/>
          <w:lang w:eastAsia="en-US"/>
        </w:rPr>
        <w:t xml:space="preserve">к настоящим Правилам </w:t>
      </w:r>
      <w:r w:rsidRPr="003514C5">
        <w:rPr>
          <w:rFonts w:ascii="Times New Roman" w:eastAsiaTheme="minorHAnsi" w:hAnsi="Times New Roman" w:cs="Times New Roman"/>
          <w:sz w:val="28"/>
          <w:szCs w:val="28"/>
          <w:lang w:eastAsia="en-US"/>
        </w:rPr>
        <w:t xml:space="preserve">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Pr="003514C5">
          <w:rPr>
            <w:rFonts w:ascii="Times New Roman" w:eastAsiaTheme="minorHAnsi" w:hAnsi="Times New Roman" w:cs="Times New Roman"/>
            <w:sz w:val="28"/>
            <w:szCs w:val="28"/>
            <w:lang w:eastAsia="en-US"/>
          </w:rPr>
          <w:t xml:space="preserve">приложением </w:t>
        </w:r>
        <w:r w:rsidR="000C429C">
          <w:rPr>
            <w:rFonts w:ascii="Times New Roman" w:eastAsiaTheme="minorHAnsi" w:hAnsi="Times New Roman" w:cs="Times New Roman"/>
            <w:sz w:val="28"/>
            <w:szCs w:val="28"/>
            <w:lang w:eastAsia="en-US"/>
          </w:rPr>
          <w:t>№</w:t>
        </w:r>
        <w:r w:rsidRPr="003514C5">
          <w:rPr>
            <w:rFonts w:ascii="Times New Roman" w:eastAsiaTheme="minorHAnsi" w:hAnsi="Times New Roman" w:cs="Times New Roman"/>
            <w:sz w:val="28"/>
            <w:szCs w:val="28"/>
            <w:lang w:eastAsia="en-US"/>
          </w:rPr>
          <w:t xml:space="preserve"> 2</w:t>
        </w:r>
      </w:hyperlink>
      <w:r w:rsidR="002F0FB9">
        <w:rPr>
          <w:rFonts w:ascii="Times New Roman" w:eastAsiaTheme="minorHAnsi" w:hAnsi="Times New Roman" w:cs="Times New Roman"/>
          <w:sz w:val="28"/>
          <w:szCs w:val="28"/>
          <w:lang w:eastAsia="en-US"/>
        </w:rPr>
        <w:t xml:space="preserve"> к настоящ</w:t>
      </w:r>
      <w:r w:rsidR="00900103">
        <w:rPr>
          <w:rFonts w:ascii="Times New Roman" w:eastAsiaTheme="minorHAnsi" w:hAnsi="Times New Roman" w:cs="Times New Roman"/>
          <w:sz w:val="28"/>
          <w:szCs w:val="28"/>
          <w:lang w:eastAsia="en-US"/>
        </w:rPr>
        <w:t>им</w:t>
      </w:r>
      <w:r w:rsidR="00C451D3">
        <w:rPr>
          <w:rFonts w:ascii="Times New Roman" w:eastAsiaTheme="minorHAnsi" w:hAnsi="Times New Roman" w:cs="Times New Roman"/>
          <w:sz w:val="28"/>
          <w:szCs w:val="28"/>
          <w:lang w:eastAsia="en-US"/>
        </w:rPr>
        <w:t xml:space="preserve"> </w:t>
      </w:r>
      <w:r w:rsidR="00900103">
        <w:rPr>
          <w:rFonts w:ascii="Times New Roman" w:eastAsiaTheme="minorHAnsi" w:hAnsi="Times New Roman" w:cs="Times New Roman"/>
          <w:sz w:val="28"/>
          <w:szCs w:val="28"/>
          <w:lang w:eastAsia="en-US"/>
        </w:rPr>
        <w:t>Правилам</w:t>
      </w:r>
      <w:r w:rsidRPr="003514C5">
        <w:rPr>
          <w:rFonts w:ascii="Times New Roman" w:eastAsiaTheme="minorHAnsi" w:hAnsi="Times New Roman" w:cs="Times New Roman"/>
          <w:sz w:val="28"/>
          <w:szCs w:val="28"/>
          <w:lang w:eastAsia="en-US"/>
        </w:rPr>
        <w:t xml:space="preserve"> (далее - обязательный перечень).</w:t>
      </w:r>
      <w:proofErr w:type="gramEnd"/>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r w:rsidRPr="003514C5">
        <w:rPr>
          <w:rFonts w:ascii="Times New Roman" w:eastAsiaTheme="minorHAnsi" w:hAnsi="Times New Roman" w:cs="Times New Roman"/>
          <w:sz w:val="28"/>
          <w:szCs w:val="28"/>
          <w:lang w:eastAsia="en-US"/>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w:t>
      </w:r>
      <w:r w:rsidRPr="003514C5">
        <w:rPr>
          <w:rFonts w:ascii="Times New Roman" w:eastAsiaTheme="minorHAnsi" w:hAnsi="Times New Roman" w:cs="Times New Roman"/>
          <w:sz w:val="28"/>
          <w:szCs w:val="28"/>
          <w:lang w:eastAsia="en-US"/>
        </w:rPr>
        <w:lastRenderedPageBreak/>
        <w:t>указанные свойства и характеристики не определены в обязательном перечне.</w:t>
      </w:r>
    </w:p>
    <w:p w:rsidR="00C61C8E" w:rsidRDefault="00113C63" w:rsidP="003514C5">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Муниципальные органы </w:t>
      </w:r>
      <w:r w:rsidR="004544F3" w:rsidRPr="004544F3">
        <w:rPr>
          <w:rFonts w:ascii="Times New Roman" w:hAnsi="Times New Roman"/>
          <w:sz w:val="28"/>
          <w:szCs w:val="28"/>
        </w:rPr>
        <w:t>Осиновского</w:t>
      </w:r>
      <w:r w:rsidR="004544F3">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муниципального </w:t>
      </w:r>
      <w:r w:rsidR="00FB5451">
        <w:rPr>
          <w:rFonts w:ascii="Times New Roman" w:eastAsiaTheme="minorHAnsi" w:hAnsi="Times New Roman" w:cs="Times New Roman"/>
          <w:sz w:val="28"/>
          <w:szCs w:val="28"/>
          <w:lang w:eastAsia="en-US"/>
        </w:rPr>
        <w:t>образования</w:t>
      </w:r>
      <w:r>
        <w:rPr>
          <w:rFonts w:ascii="Times New Roman" w:eastAsiaTheme="minorHAnsi" w:hAnsi="Times New Roman" w:cs="Times New Roman"/>
          <w:sz w:val="28"/>
          <w:szCs w:val="28"/>
          <w:lang w:eastAsia="en-US"/>
        </w:rPr>
        <w:t xml:space="preserve"> и подведомственные им муниципальные казенные учреждения и бюджетные учреждения</w:t>
      </w:r>
      <w:r w:rsidR="00C61C8E" w:rsidRPr="003514C5">
        <w:rPr>
          <w:rFonts w:ascii="Times New Roman" w:eastAsiaTheme="minorHAnsi" w:hAnsi="Times New Roman" w:cs="Times New Roman"/>
          <w:sz w:val="28"/>
          <w:szCs w:val="28"/>
          <w:lang w:eastAsia="en-US"/>
        </w:rPr>
        <w:t xml:space="preserve">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C61C8E" w:rsidRPr="003514C5" w:rsidRDefault="00BE2D4A" w:rsidP="003514C5">
      <w:pPr>
        <w:pStyle w:val="ConsPlusNormal"/>
        <w:ind w:firstLine="709"/>
        <w:jc w:val="both"/>
        <w:rPr>
          <w:rFonts w:ascii="Times New Roman" w:eastAsiaTheme="minorHAnsi" w:hAnsi="Times New Roman" w:cs="Times New Roman"/>
          <w:sz w:val="28"/>
          <w:szCs w:val="28"/>
          <w:lang w:eastAsia="en-US"/>
        </w:rPr>
      </w:pPr>
      <w:bookmarkStart w:id="3" w:name="P51"/>
      <w:bookmarkEnd w:id="3"/>
      <w:r>
        <w:rPr>
          <w:rFonts w:ascii="Times New Roman" w:eastAsiaTheme="minorHAnsi" w:hAnsi="Times New Roman" w:cs="Times New Roman"/>
          <w:sz w:val="28"/>
          <w:szCs w:val="28"/>
          <w:lang w:eastAsia="en-US"/>
        </w:rPr>
        <w:t>3</w:t>
      </w:r>
      <w:r w:rsidR="00C61C8E" w:rsidRPr="003514C5">
        <w:rPr>
          <w:rFonts w:ascii="Times New Roman" w:eastAsiaTheme="minorHAnsi" w:hAnsi="Times New Roman" w:cs="Times New Roman"/>
          <w:sz w:val="28"/>
          <w:szCs w:val="28"/>
          <w:lang w:eastAsia="en-US"/>
        </w:rPr>
        <w:t>.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C61C8E" w:rsidRPr="003514C5" w:rsidRDefault="00214652" w:rsidP="003514C5">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а) доля расходов муниципальных  органов</w:t>
      </w:r>
      <w:r w:rsidR="00C61C8E" w:rsidRPr="003514C5">
        <w:rPr>
          <w:rFonts w:ascii="Times New Roman" w:eastAsiaTheme="minorHAnsi" w:hAnsi="Times New Roman" w:cs="Times New Roman"/>
          <w:sz w:val="28"/>
          <w:szCs w:val="28"/>
          <w:lang w:eastAsia="en-US"/>
        </w:rPr>
        <w:t xml:space="preserve"> и подведомственных </w:t>
      </w:r>
      <w:r>
        <w:rPr>
          <w:rFonts w:ascii="Times New Roman" w:eastAsiaTheme="minorHAnsi" w:hAnsi="Times New Roman" w:cs="Times New Roman"/>
          <w:sz w:val="28"/>
          <w:szCs w:val="28"/>
          <w:lang w:eastAsia="en-US"/>
        </w:rPr>
        <w:t>им</w:t>
      </w:r>
      <w:r w:rsidR="00C61C8E" w:rsidRPr="003514C5">
        <w:rPr>
          <w:rFonts w:ascii="Times New Roman" w:eastAsiaTheme="minorHAnsi" w:hAnsi="Times New Roman" w:cs="Times New Roman"/>
          <w:sz w:val="28"/>
          <w:szCs w:val="28"/>
          <w:lang w:eastAsia="en-US"/>
        </w:rPr>
        <w:t xml:space="preserve"> казенных</w:t>
      </w:r>
      <w:r w:rsidR="00152CEA">
        <w:rPr>
          <w:rFonts w:ascii="Times New Roman" w:eastAsiaTheme="minorHAnsi" w:hAnsi="Times New Roman" w:cs="Times New Roman"/>
          <w:sz w:val="28"/>
          <w:szCs w:val="28"/>
          <w:lang w:eastAsia="en-US"/>
        </w:rPr>
        <w:t xml:space="preserve"> учреждений </w:t>
      </w:r>
      <w:r w:rsidR="00C61C8E" w:rsidRPr="003514C5">
        <w:rPr>
          <w:rFonts w:ascii="Times New Roman" w:eastAsiaTheme="minorHAnsi" w:hAnsi="Times New Roman" w:cs="Times New Roman"/>
          <w:sz w:val="28"/>
          <w:szCs w:val="28"/>
          <w:lang w:eastAsia="en-US"/>
        </w:rPr>
        <w:t xml:space="preserve"> и бюджетных учреждений</w:t>
      </w:r>
      <w:r w:rsidR="00152CEA">
        <w:rPr>
          <w:rFonts w:ascii="Times New Roman" w:hAnsi="Times New Roman" w:cs="Times New Roman"/>
          <w:sz w:val="28"/>
          <w:szCs w:val="28"/>
        </w:rPr>
        <w:t xml:space="preserve"> </w:t>
      </w:r>
      <w:r w:rsidR="00C61C8E" w:rsidRPr="003514C5">
        <w:rPr>
          <w:rFonts w:ascii="Times New Roman" w:eastAsiaTheme="minorHAnsi" w:hAnsi="Times New Roman" w:cs="Times New Roman"/>
          <w:sz w:val="28"/>
          <w:szCs w:val="28"/>
          <w:lang w:eastAsia="en-US"/>
        </w:rPr>
        <w:t xml:space="preserve"> на приобретение отдельного вида товаров, работ, услуг для обеспечения </w:t>
      </w:r>
      <w:r w:rsidR="009116DA">
        <w:rPr>
          <w:rFonts w:ascii="Times New Roman" w:eastAsiaTheme="minorHAnsi" w:hAnsi="Times New Roman" w:cs="Times New Roman"/>
          <w:sz w:val="28"/>
          <w:szCs w:val="28"/>
          <w:lang w:eastAsia="en-US"/>
        </w:rPr>
        <w:t>муниципальных</w:t>
      </w:r>
      <w:r w:rsidR="00C61C8E" w:rsidRPr="003514C5">
        <w:rPr>
          <w:rFonts w:ascii="Times New Roman" w:eastAsiaTheme="minorHAnsi" w:hAnsi="Times New Roman" w:cs="Times New Roman"/>
          <w:sz w:val="28"/>
          <w:szCs w:val="28"/>
          <w:lang w:eastAsia="en-US"/>
        </w:rPr>
        <w:t xml:space="preserve"> нужд за отчетный финансовый год в общем объеме расходов </w:t>
      </w:r>
      <w:r>
        <w:rPr>
          <w:rFonts w:ascii="Times New Roman" w:eastAsiaTheme="minorHAnsi" w:hAnsi="Times New Roman" w:cs="Times New Roman"/>
          <w:sz w:val="28"/>
          <w:szCs w:val="28"/>
          <w:lang w:eastAsia="en-US"/>
        </w:rPr>
        <w:t>муниципальных органов</w:t>
      </w:r>
      <w:r w:rsidR="005B5249" w:rsidRPr="003514C5">
        <w:rPr>
          <w:rFonts w:ascii="Times New Roman" w:eastAsiaTheme="minorHAnsi" w:hAnsi="Times New Roman" w:cs="Times New Roman"/>
          <w:sz w:val="28"/>
          <w:szCs w:val="28"/>
          <w:lang w:eastAsia="en-US"/>
        </w:rPr>
        <w:t xml:space="preserve"> и подведомственных </w:t>
      </w:r>
      <w:r>
        <w:rPr>
          <w:rFonts w:ascii="Times New Roman" w:eastAsiaTheme="minorHAnsi" w:hAnsi="Times New Roman" w:cs="Times New Roman"/>
          <w:sz w:val="28"/>
          <w:szCs w:val="28"/>
          <w:lang w:eastAsia="en-US"/>
        </w:rPr>
        <w:t>им</w:t>
      </w:r>
      <w:r w:rsidR="005B5249" w:rsidRPr="003514C5">
        <w:rPr>
          <w:rFonts w:ascii="Times New Roman" w:eastAsiaTheme="minorHAnsi" w:hAnsi="Times New Roman" w:cs="Times New Roman"/>
          <w:sz w:val="28"/>
          <w:szCs w:val="28"/>
          <w:lang w:eastAsia="en-US"/>
        </w:rPr>
        <w:t xml:space="preserve"> казенных</w:t>
      </w:r>
      <w:r w:rsidR="00152CEA">
        <w:rPr>
          <w:rFonts w:ascii="Times New Roman" w:eastAsiaTheme="minorHAnsi" w:hAnsi="Times New Roman" w:cs="Times New Roman"/>
          <w:sz w:val="28"/>
          <w:szCs w:val="28"/>
          <w:lang w:eastAsia="en-US"/>
        </w:rPr>
        <w:t xml:space="preserve"> учреждений </w:t>
      </w:r>
      <w:r w:rsidR="005B5249" w:rsidRPr="003514C5">
        <w:rPr>
          <w:rFonts w:ascii="Times New Roman" w:eastAsiaTheme="minorHAnsi" w:hAnsi="Times New Roman" w:cs="Times New Roman"/>
          <w:sz w:val="28"/>
          <w:szCs w:val="28"/>
          <w:lang w:eastAsia="en-US"/>
        </w:rPr>
        <w:t xml:space="preserve"> и бюджетных учреждений </w:t>
      </w:r>
      <w:r w:rsidR="00C61C8E" w:rsidRPr="003514C5">
        <w:rPr>
          <w:rFonts w:ascii="Times New Roman" w:eastAsiaTheme="minorHAnsi" w:hAnsi="Times New Roman" w:cs="Times New Roman"/>
          <w:sz w:val="28"/>
          <w:szCs w:val="28"/>
          <w:lang w:eastAsia="en-US"/>
        </w:rPr>
        <w:t>на приобретение товаров, работ, услуг за отчетный финансовый год;</w:t>
      </w:r>
      <w:proofErr w:type="gramEnd"/>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proofErr w:type="gramStart"/>
      <w:r w:rsidRPr="003514C5">
        <w:rPr>
          <w:rFonts w:ascii="Times New Roman" w:eastAsiaTheme="minorHAnsi" w:hAnsi="Times New Roman" w:cs="Times New Roman"/>
          <w:sz w:val="28"/>
          <w:szCs w:val="28"/>
          <w:lang w:eastAsia="en-US"/>
        </w:rPr>
        <w:t xml:space="preserve">б) доля контрактов </w:t>
      </w:r>
      <w:r w:rsidR="00214652">
        <w:rPr>
          <w:rFonts w:ascii="Times New Roman" w:eastAsiaTheme="minorHAnsi" w:hAnsi="Times New Roman" w:cs="Times New Roman"/>
          <w:sz w:val="28"/>
          <w:szCs w:val="28"/>
          <w:lang w:eastAsia="en-US"/>
        </w:rPr>
        <w:t>муниципальных органов</w:t>
      </w:r>
      <w:r w:rsidR="009116DA" w:rsidRPr="003514C5">
        <w:rPr>
          <w:rFonts w:ascii="Times New Roman" w:eastAsiaTheme="minorHAnsi" w:hAnsi="Times New Roman" w:cs="Times New Roman"/>
          <w:sz w:val="28"/>
          <w:szCs w:val="28"/>
          <w:lang w:eastAsia="en-US"/>
        </w:rPr>
        <w:t xml:space="preserve"> и подведомственных </w:t>
      </w:r>
      <w:r w:rsidR="00214652">
        <w:rPr>
          <w:rFonts w:ascii="Times New Roman" w:eastAsiaTheme="minorHAnsi" w:hAnsi="Times New Roman" w:cs="Times New Roman"/>
          <w:sz w:val="28"/>
          <w:szCs w:val="28"/>
          <w:lang w:eastAsia="en-US"/>
        </w:rPr>
        <w:t>им</w:t>
      </w:r>
      <w:r w:rsidR="009116DA" w:rsidRPr="003514C5">
        <w:rPr>
          <w:rFonts w:ascii="Times New Roman" w:eastAsiaTheme="minorHAnsi" w:hAnsi="Times New Roman" w:cs="Times New Roman"/>
          <w:sz w:val="28"/>
          <w:szCs w:val="28"/>
          <w:lang w:eastAsia="en-US"/>
        </w:rPr>
        <w:t xml:space="preserve"> казенных </w:t>
      </w:r>
      <w:r w:rsidR="00152CEA">
        <w:rPr>
          <w:rFonts w:ascii="Times New Roman" w:eastAsiaTheme="minorHAnsi" w:hAnsi="Times New Roman" w:cs="Times New Roman"/>
          <w:sz w:val="28"/>
          <w:szCs w:val="28"/>
          <w:lang w:eastAsia="en-US"/>
        </w:rPr>
        <w:t xml:space="preserve">учреждений </w:t>
      </w:r>
      <w:r w:rsidR="009116DA" w:rsidRPr="003514C5">
        <w:rPr>
          <w:rFonts w:ascii="Times New Roman" w:eastAsiaTheme="minorHAnsi" w:hAnsi="Times New Roman" w:cs="Times New Roman"/>
          <w:sz w:val="28"/>
          <w:szCs w:val="28"/>
          <w:lang w:eastAsia="en-US"/>
        </w:rPr>
        <w:t>и бюджетных учреждений</w:t>
      </w:r>
      <w:r w:rsidR="00152CEA">
        <w:rPr>
          <w:rFonts w:ascii="Times New Roman" w:hAnsi="Times New Roman" w:cs="Times New Roman"/>
          <w:sz w:val="28"/>
          <w:szCs w:val="28"/>
        </w:rPr>
        <w:t xml:space="preserve"> </w:t>
      </w:r>
      <w:r w:rsidRPr="003514C5">
        <w:rPr>
          <w:rFonts w:ascii="Times New Roman" w:eastAsiaTheme="minorHAnsi" w:hAnsi="Times New Roman" w:cs="Times New Roman"/>
          <w:sz w:val="28"/>
          <w:szCs w:val="28"/>
          <w:lang w:eastAsia="en-US"/>
        </w:rPr>
        <w:t xml:space="preserve"> приобретение отдельного вида товаров, работ, услуг для обеспечения </w:t>
      </w:r>
      <w:r w:rsidR="009116DA">
        <w:rPr>
          <w:rFonts w:ascii="Times New Roman" w:eastAsiaTheme="minorHAnsi" w:hAnsi="Times New Roman" w:cs="Times New Roman"/>
          <w:sz w:val="28"/>
          <w:szCs w:val="28"/>
          <w:lang w:eastAsia="en-US"/>
        </w:rPr>
        <w:t>муниципальных</w:t>
      </w:r>
      <w:r w:rsidRPr="003514C5">
        <w:rPr>
          <w:rFonts w:ascii="Times New Roman" w:eastAsiaTheme="minorHAnsi" w:hAnsi="Times New Roman" w:cs="Times New Roman"/>
          <w:sz w:val="28"/>
          <w:szCs w:val="28"/>
          <w:lang w:eastAsia="en-US"/>
        </w:rPr>
        <w:t xml:space="preserve"> нужд, заключенных в отчетном финансовом году, в общем количестве контрактов </w:t>
      </w:r>
      <w:r w:rsidR="00214652">
        <w:rPr>
          <w:rFonts w:ascii="Times New Roman" w:eastAsiaTheme="minorHAnsi" w:hAnsi="Times New Roman" w:cs="Times New Roman"/>
          <w:sz w:val="28"/>
          <w:szCs w:val="28"/>
          <w:lang w:eastAsia="en-US"/>
        </w:rPr>
        <w:t>муниципальных органов</w:t>
      </w:r>
      <w:r w:rsidR="005B5249" w:rsidRPr="003514C5">
        <w:rPr>
          <w:rFonts w:ascii="Times New Roman" w:eastAsiaTheme="minorHAnsi" w:hAnsi="Times New Roman" w:cs="Times New Roman"/>
          <w:sz w:val="28"/>
          <w:szCs w:val="28"/>
          <w:lang w:eastAsia="en-US"/>
        </w:rPr>
        <w:t xml:space="preserve"> и подведомственных </w:t>
      </w:r>
      <w:r w:rsidR="00214652">
        <w:rPr>
          <w:rFonts w:ascii="Times New Roman" w:eastAsiaTheme="minorHAnsi" w:hAnsi="Times New Roman" w:cs="Times New Roman"/>
          <w:sz w:val="28"/>
          <w:szCs w:val="28"/>
          <w:lang w:eastAsia="en-US"/>
        </w:rPr>
        <w:t>им</w:t>
      </w:r>
      <w:r w:rsidR="005B5249" w:rsidRPr="003514C5">
        <w:rPr>
          <w:rFonts w:ascii="Times New Roman" w:eastAsiaTheme="minorHAnsi" w:hAnsi="Times New Roman" w:cs="Times New Roman"/>
          <w:sz w:val="28"/>
          <w:szCs w:val="28"/>
          <w:lang w:eastAsia="en-US"/>
        </w:rPr>
        <w:t xml:space="preserve"> казенных </w:t>
      </w:r>
      <w:r w:rsidR="00152CEA">
        <w:rPr>
          <w:rFonts w:ascii="Times New Roman" w:eastAsiaTheme="minorHAnsi" w:hAnsi="Times New Roman" w:cs="Times New Roman"/>
          <w:sz w:val="28"/>
          <w:szCs w:val="28"/>
          <w:lang w:eastAsia="en-US"/>
        </w:rPr>
        <w:t xml:space="preserve">учреждений </w:t>
      </w:r>
      <w:r w:rsidR="005B5249" w:rsidRPr="003514C5">
        <w:rPr>
          <w:rFonts w:ascii="Times New Roman" w:eastAsiaTheme="minorHAnsi" w:hAnsi="Times New Roman" w:cs="Times New Roman"/>
          <w:sz w:val="28"/>
          <w:szCs w:val="28"/>
          <w:lang w:eastAsia="en-US"/>
        </w:rPr>
        <w:t xml:space="preserve">и бюджетных учреждений </w:t>
      </w:r>
      <w:r w:rsidRPr="003514C5">
        <w:rPr>
          <w:rFonts w:ascii="Times New Roman" w:eastAsiaTheme="minorHAnsi" w:hAnsi="Times New Roman" w:cs="Times New Roman"/>
          <w:sz w:val="28"/>
          <w:szCs w:val="28"/>
          <w:lang w:eastAsia="en-US"/>
        </w:rPr>
        <w:t>на приобретение товаров, работ, услуг, заключенных в отчетном финансовом году.</w:t>
      </w:r>
      <w:proofErr w:type="gramEnd"/>
    </w:p>
    <w:p w:rsidR="00C61C8E" w:rsidRPr="003514C5" w:rsidRDefault="00BE2D4A" w:rsidP="003514C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C61C8E" w:rsidRPr="003514C5">
        <w:rPr>
          <w:rFonts w:ascii="Times New Roman" w:eastAsiaTheme="minorHAnsi" w:hAnsi="Times New Roman" w:cs="Times New Roman"/>
          <w:sz w:val="28"/>
          <w:szCs w:val="28"/>
          <w:lang w:eastAsia="en-US"/>
        </w:rPr>
        <w:t xml:space="preserve">. </w:t>
      </w:r>
      <w:proofErr w:type="gramStart"/>
      <w:r w:rsidR="00DD6996">
        <w:rPr>
          <w:rFonts w:ascii="Times New Roman" w:eastAsiaTheme="minorHAnsi" w:hAnsi="Times New Roman" w:cs="Times New Roman"/>
          <w:sz w:val="28"/>
          <w:szCs w:val="28"/>
          <w:lang w:eastAsia="en-US"/>
        </w:rPr>
        <w:t>Муниципальные органы</w:t>
      </w:r>
      <w:r w:rsidR="00536270">
        <w:rPr>
          <w:rFonts w:ascii="Times New Roman" w:hAnsi="Times New Roman" w:cs="Times New Roman"/>
          <w:sz w:val="28"/>
          <w:szCs w:val="28"/>
        </w:rPr>
        <w:t xml:space="preserve"> </w:t>
      </w:r>
      <w:r w:rsidR="009116DA">
        <w:rPr>
          <w:rFonts w:ascii="Times New Roman" w:eastAsiaTheme="minorHAnsi" w:hAnsi="Times New Roman" w:cs="Times New Roman"/>
          <w:sz w:val="28"/>
          <w:szCs w:val="28"/>
          <w:lang w:eastAsia="en-US"/>
        </w:rPr>
        <w:t>п</w:t>
      </w:r>
      <w:r w:rsidR="00C61C8E" w:rsidRPr="003514C5">
        <w:rPr>
          <w:rFonts w:ascii="Times New Roman" w:eastAsiaTheme="minorHAnsi" w:hAnsi="Times New Roman" w:cs="Times New Roman"/>
          <w:sz w:val="28"/>
          <w:szCs w:val="28"/>
          <w:lang w:eastAsia="en-US"/>
        </w:rPr>
        <w:t xml:space="preserve">ри включении в ведомственный перечень отдельных видов товаров, работ, услуг, не указанных в обязательном перечне, применяют установленные </w:t>
      </w:r>
      <w:hyperlink w:anchor="P51" w:history="1">
        <w:r w:rsidR="00C61C8E" w:rsidRPr="003514C5">
          <w:rPr>
            <w:rFonts w:ascii="Times New Roman" w:eastAsiaTheme="minorHAnsi" w:hAnsi="Times New Roman" w:cs="Times New Roman"/>
            <w:sz w:val="28"/>
            <w:szCs w:val="28"/>
            <w:lang w:eastAsia="en-US"/>
          </w:rPr>
          <w:t>пунктом 3</w:t>
        </w:r>
      </w:hyperlink>
      <w:r w:rsidR="00C61C8E" w:rsidRPr="003514C5">
        <w:rPr>
          <w:rFonts w:ascii="Times New Roman" w:eastAsiaTheme="minorHAnsi" w:hAnsi="Times New Roman" w:cs="Times New Roman"/>
          <w:sz w:val="28"/>
          <w:szCs w:val="28"/>
          <w:lang w:eastAsia="en-US"/>
        </w:rPr>
        <w:t xml:space="preserve"> настоящих Правил критерии исходя из определения их значений в процентном отношении к объему осуществляемых </w:t>
      </w:r>
      <w:r w:rsidR="00DD6996">
        <w:rPr>
          <w:rFonts w:ascii="Times New Roman" w:eastAsiaTheme="minorHAnsi" w:hAnsi="Times New Roman" w:cs="Times New Roman"/>
          <w:sz w:val="28"/>
          <w:szCs w:val="28"/>
          <w:lang w:eastAsia="en-US"/>
        </w:rPr>
        <w:t>муниципальными органами</w:t>
      </w:r>
      <w:r w:rsidR="00C61C8E" w:rsidRPr="003514C5">
        <w:rPr>
          <w:rFonts w:ascii="Times New Roman" w:eastAsiaTheme="minorHAnsi" w:hAnsi="Times New Roman" w:cs="Times New Roman"/>
          <w:sz w:val="28"/>
          <w:szCs w:val="28"/>
          <w:lang w:eastAsia="en-US"/>
        </w:rPr>
        <w:t xml:space="preserve"> и подведомственными им казенными и бюджетными учреждениями</w:t>
      </w:r>
      <w:r w:rsidR="00536270">
        <w:rPr>
          <w:rFonts w:ascii="Times New Roman" w:hAnsi="Times New Roman" w:cs="Times New Roman"/>
          <w:sz w:val="28"/>
          <w:szCs w:val="28"/>
        </w:rPr>
        <w:t xml:space="preserve"> </w:t>
      </w:r>
      <w:r w:rsidR="004544F3" w:rsidRPr="004544F3">
        <w:rPr>
          <w:rFonts w:ascii="Times New Roman" w:hAnsi="Times New Roman"/>
          <w:sz w:val="28"/>
          <w:szCs w:val="28"/>
        </w:rPr>
        <w:t>Осиновского</w:t>
      </w:r>
      <w:r w:rsidR="004544F3">
        <w:rPr>
          <w:rFonts w:ascii="Times New Roman" w:hAnsi="Times New Roman" w:cs="Times New Roman"/>
          <w:sz w:val="28"/>
          <w:szCs w:val="28"/>
        </w:rPr>
        <w:t xml:space="preserve"> </w:t>
      </w:r>
      <w:r w:rsidR="00536270">
        <w:rPr>
          <w:rFonts w:ascii="Times New Roman" w:hAnsi="Times New Roman" w:cs="Times New Roman"/>
          <w:sz w:val="28"/>
          <w:szCs w:val="28"/>
        </w:rPr>
        <w:t xml:space="preserve">муниципального </w:t>
      </w:r>
      <w:r w:rsidR="00FB5451">
        <w:rPr>
          <w:rFonts w:ascii="Times New Roman" w:hAnsi="Times New Roman" w:cs="Times New Roman"/>
          <w:sz w:val="28"/>
          <w:szCs w:val="28"/>
        </w:rPr>
        <w:t>образования</w:t>
      </w:r>
      <w:r w:rsidR="00BB5434">
        <w:rPr>
          <w:rFonts w:ascii="Times New Roman" w:hAnsi="Times New Roman" w:cs="Times New Roman"/>
          <w:sz w:val="28"/>
          <w:szCs w:val="28"/>
        </w:rPr>
        <w:t xml:space="preserve"> Марксовского района</w:t>
      </w:r>
      <w:r w:rsidR="00536270">
        <w:rPr>
          <w:rFonts w:ascii="Times New Roman" w:hAnsi="Times New Roman" w:cs="Times New Roman"/>
          <w:sz w:val="28"/>
          <w:szCs w:val="28"/>
        </w:rPr>
        <w:t xml:space="preserve"> Саратовской области</w:t>
      </w:r>
      <w:r w:rsidR="00C61C8E" w:rsidRPr="003514C5">
        <w:rPr>
          <w:rFonts w:ascii="Times New Roman" w:eastAsiaTheme="minorHAnsi" w:hAnsi="Times New Roman" w:cs="Times New Roman"/>
          <w:sz w:val="28"/>
          <w:szCs w:val="28"/>
          <w:lang w:eastAsia="en-US"/>
        </w:rPr>
        <w:t>.</w:t>
      </w:r>
      <w:proofErr w:type="gramEnd"/>
    </w:p>
    <w:p w:rsidR="00C61C8E" w:rsidRPr="003514C5" w:rsidRDefault="00BE2D4A" w:rsidP="003514C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C61C8E" w:rsidRPr="003514C5">
        <w:rPr>
          <w:rFonts w:ascii="Times New Roman" w:eastAsiaTheme="minorHAnsi" w:hAnsi="Times New Roman" w:cs="Times New Roman"/>
          <w:sz w:val="28"/>
          <w:szCs w:val="28"/>
          <w:lang w:eastAsia="en-US"/>
        </w:rPr>
        <w:t xml:space="preserve">. В целях формирования ведомственного перечня </w:t>
      </w:r>
      <w:r w:rsidR="00730507">
        <w:rPr>
          <w:rFonts w:ascii="Times New Roman" w:eastAsiaTheme="minorHAnsi" w:hAnsi="Times New Roman" w:cs="Times New Roman"/>
          <w:sz w:val="28"/>
          <w:szCs w:val="28"/>
          <w:lang w:eastAsia="en-US"/>
        </w:rPr>
        <w:t>муниципальные органы</w:t>
      </w:r>
      <w:r w:rsidR="009238DE" w:rsidRPr="004544F3">
        <w:rPr>
          <w:rFonts w:ascii="Times New Roman" w:hAnsi="Times New Roman" w:cs="Times New Roman"/>
          <w:sz w:val="28"/>
          <w:szCs w:val="28"/>
        </w:rPr>
        <w:t xml:space="preserve"> </w:t>
      </w:r>
      <w:r w:rsidR="009238DE" w:rsidRPr="004544F3">
        <w:rPr>
          <w:rFonts w:ascii="Times New Roman" w:hAnsi="Times New Roman"/>
          <w:sz w:val="28"/>
          <w:szCs w:val="28"/>
        </w:rPr>
        <w:t>Осиновского</w:t>
      </w:r>
      <w:r w:rsidR="005D0C41">
        <w:rPr>
          <w:rFonts w:ascii="Times New Roman" w:eastAsiaTheme="minorHAnsi" w:hAnsi="Times New Roman" w:cs="Times New Roman"/>
          <w:sz w:val="28"/>
          <w:szCs w:val="28"/>
          <w:lang w:eastAsia="en-US"/>
        </w:rPr>
        <w:t xml:space="preserve"> муниципального </w:t>
      </w:r>
      <w:r w:rsidR="00FB5451">
        <w:rPr>
          <w:rFonts w:ascii="Times New Roman" w:eastAsiaTheme="minorHAnsi" w:hAnsi="Times New Roman" w:cs="Times New Roman"/>
          <w:sz w:val="28"/>
          <w:szCs w:val="28"/>
          <w:lang w:eastAsia="en-US"/>
        </w:rPr>
        <w:t>образования</w:t>
      </w:r>
      <w:r w:rsidR="00C61C8E" w:rsidRPr="003514C5">
        <w:rPr>
          <w:rFonts w:ascii="Times New Roman" w:eastAsiaTheme="minorHAnsi" w:hAnsi="Times New Roman" w:cs="Times New Roman"/>
          <w:sz w:val="28"/>
          <w:szCs w:val="28"/>
          <w:lang w:eastAsia="en-US"/>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1" w:history="1">
        <w:r w:rsidR="00C61C8E" w:rsidRPr="003514C5">
          <w:rPr>
            <w:rFonts w:ascii="Times New Roman" w:eastAsiaTheme="minorHAnsi" w:hAnsi="Times New Roman" w:cs="Times New Roman"/>
            <w:sz w:val="28"/>
            <w:szCs w:val="28"/>
            <w:lang w:eastAsia="en-US"/>
          </w:rPr>
          <w:t>пунктом 3</w:t>
        </w:r>
      </w:hyperlink>
      <w:r w:rsidR="00C61C8E" w:rsidRPr="003514C5">
        <w:rPr>
          <w:rFonts w:ascii="Times New Roman" w:eastAsiaTheme="minorHAnsi" w:hAnsi="Times New Roman" w:cs="Times New Roman"/>
          <w:sz w:val="28"/>
          <w:szCs w:val="28"/>
          <w:lang w:eastAsia="en-US"/>
        </w:rPr>
        <w:t xml:space="preserve"> настоящих Правил.</w:t>
      </w:r>
    </w:p>
    <w:p w:rsidR="00C61C8E" w:rsidRPr="003514C5" w:rsidRDefault="00BE2D4A" w:rsidP="003514C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C61C8E" w:rsidRPr="003514C5">
        <w:rPr>
          <w:rFonts w:ascii="Times New Roman" w:eastAsiaTheme="minorHAnsi" w:hAnsi="Times New Roman" w:cs="Times New Roman"/>
          <w:sz w:val="28"/>
          <w:szCs w:val="28"/>
          <w:lang w:eastAsia="en-US"/>
        </w:rPr>
        <w:t xml:space="preserve">. </w:t>
      </w:r>
      <w:r w:rsidR="00730507">
        <w:rPr>
          <w:rFonts w:ascii="Times New Roman" w:eastAsiaTheme="minorHAnsi" w:hAnsi="Times New Roman" w:cs="Times New Roman"/>
          <w:sz w:val="28"/>
          <w:szCs w:val="28"/>
          <w:lang w:eastAsia="en-US"/>
        </w:rPr>
        <w:t xml:space="preserve">Муниципальные органы </w:t>
      </w:r>
      <w:r w:rsidR="005D0C41">
        <w:rPr>
          <w:rFonts w:ascii="Times New Roman" w:hAnsi="Times New Roman" w:cs="Times New Roman"/>
          <w:sz w:val="28"/>
          <w:szCs w:val="28"/>
        </w:rPr>
        <w:t xml:space="preserve"> </w:t>
      </w:r>
      <w:r w:rsidR="009238DE" w:rsidRPr="004544F3">
        <w:rPr>
          <w:rFonts w:ascii="Times New Roman" w:hAnsi="Times New Roman"/>
          <w:sz w:val="28"/>
          <w:szCs w:val="28"/>
        </w:rPr>
        <w:t>Осиновского</w:t>
      </w:r>
      <w:r w:rsidR="009238DE">
        <w:rPr>
          <w:rFonts w:ascii="Times New Roman" w:hAnsi="Times New Roman" w:cs="Times New Roman"/>
          <w:sz w:val="28"/>
          <w:szCs w:val="28"/>
        </w:rPr>
        <w:t xml:space="preserve"> </w:t>
      </w:r>
      <w:r w:rsidR="005D0C41">
        <w:rPr>
          <w:rFonts w:ascii="Times New Roman" w:hAnsi="Times New Roman" w:cs="Times New Roman"/>
          <w:sz w:val="28"/>
          <w:szCs w:val="28"/>
        </w:rPr>
        <w:t xml:space="preserve">муниципального </w:t>
      </w:r>
      <w:r w:rsidR="00FB5451">
        <w:rPr>
          <w:rFonts w:ascii="Times New Roman" w:hAnsi="Times New Roman" w:cs="Times New Roman"/>
          <w:sz w:val="28"/>
          <w:szCs w:val="28"/>
        </w:rPr>
        <w:t>образования</w:t>
      </w:r>
      <w:r w:rsidR="005D0C41">
        <w:rPr>
          <w:rFonts w:ascii="Times New Roman" w:hAnsi="Times New Roman" w:cs="Times New Roman"/>
          <w:sz w:val="28"/>
          <w:szCs w:val="28"/>
        </w:rPr>
        <w:t xml:space="preserve"> </w:t>
      </w:r>
      <w:r w:rsidR="00C61C8E" w:rsidRPr="003514C5">
        <w:rPr>
          <w:rFonts w:ascii="Times New Roman" w:eastAsiaTheme="minorHAnsi" w:hAnsi="Times New Roman" w:cs="Times New Roman"/>
          <w:sz w:val="28"/>
          <w:szCs w:val="28"/>
          <w:lang w:eastAsia="en-US"/>
        </w:rPr>
        <w:t xml:space="preserve"> при формировании ведомственного перечня вправе включить в него дополнительно:</w:t>
      </w:r>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r w:rsidRPr="003514C5">
        <w:rPr>
          <w:rFonts w:ascii="Times New Roman" w:eastAsiaTheme="minorHAnsi" w:hAnsi="Times New Roman" w:cs="Times New Roman"/>
          <w:sz w:val="28"/>
          <w:szCs w:val="28"/>
          <w:lang w:eastAsia="en-US"/>
        </w:rPr>
        <w:t xml:space="preserve">а) отдельные виды товаров, работ, услуг, не указанные в обязательном перечне и не соответствующие критериям, указанным в </w:t>
      </w:r>
      <w:hyperlink w:anchor="P51" w:history="1">
        <w:r w:rsidRPr="003514C5">
          <w:rPr>
            <w:rFonts w:ascii="Times New Roman" w:eastAsiaTheme="minorHAnsi" w:hAnsi="Times New Roman" w:cs="Times New Roman"/>
            <w:sz w:val="28"/>
            <w:szCs w:val="28"/>
            <w:lang w:eastAsia="en-US"/>
          </w:rPr>
          <w:t>пункте 3</w:t>
        </w:r>
      </w:hyperlink>
      <w:r w:rsidRPr="003514C5">
        <w:rPr>
          <w:rFonts w:ascii="Times New Roman" w:eastAsiaTheme="minorHAnsi" w:hAnsi="Times New Roman" w:cs="Times New Roman"/>
          <w:sz w:val="28"/>
          <w:szCs w:val="28"/>
          <w:lang w:eastAsia="en-US"/>
        </w:rPr>
        <w:t xml:space="preserve"> настоящих Правил;</w:t>
      </w:r>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r w:rsidRPr="003514C5">
        <w:rPr>
          <w:rFonts w:ascii="Times New Roman" w:eastAsiaTheme="minorHAnsi" w:hAnsi="Times New Roman" w:cs="Times New Roman"/>
          <w:sz w:val="28"/>
          <w:szCs w:val="28"/>
          <w:lang w:eastAsia="en-US"/>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61C8E" w:rsidRPr="003514C5" w:rsidRDefault="00C61C8E" w:rsidP="003514C5">
      <w:pPr>
        <w:pStyle w:val="ConsPlusNormal"/>
        <w:ind w:firstLine="709"/>
        <w:jc w:val="both"/>
        <w:rPr>
          <w:rFonts w:ascii="Times New Roman" w:eastAsiaTheme="minorHAnsi" w:hAnsi="Times New Roman" w:cs="Times New Roman"/>
          <w:sz w:val="28"/>
          <w:szCs w:val="28"/>
          <w:lang w:eastAsia="en-US"/>
        </w:rPr>
      </w:pPr>
      <w:proofErr w:type="gramStart"/>
      <w:r w:rsidRPr="003514C5">
        <w:rPr>
          <w:rFonts w:ascii="Times New Roman" w:eastAsiaTheme="minorHAnsi" w:hAnsi="Times New Roman" w:cs="Times New Roman"/>
          <w:sz w:val="28"/>
          <w:szCs w:val="28"/>
          <w:lang w:eastAsia="en-US"/>
        </w:rPr>
        <w:t xml:space="preserve">в) значения количественных и (или) качественных показателей </w:t>
      </w:r>
      <w:r w:rsidRPr="003514C5">
        <w:rPr>
          <w:rFonts w:ascii="Times New Roman" w:eastAsiaTheme="minorHAnsi" w:hAnsi="Times New Roman" w:cs="Times New Roman"/>
          <w:sz w:val="28"/>
          <w:szCs w:val="28"/>
          <w:lang w:eastAsia="en-US"/>
        </w:rPr>
        <w:lastRenderedPageBreak/>
        <w:t xml:space="preserve">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P86" w:history="1">
        <w:r w:rsidRPr="003514C5">
          <w:rPr>
            <w:rFonts w:ascii="Times New Roman" w:eastAsiaTheme="minorHAnsi" w:hAnsi="Times New Roman" w:cs="Times New Roman"/>
            <w:sz w:val="28"/>
            <w:szCs w:val="28"/>
            <w:lang w:eastAsia="en-US"/>
          </w:rPr>
          <w:t xml:space="preserve">приложения </w:t>
        </w:r>
        <w:r w:rsidR="00085DE6">
          <w:rPr>
            <w:rFonts w:ascii="Times New Roman" w:eastAsiaTheme="minorHAnsi" w:hAnsi="Times New Roman" w:cs="Times New Roman"/>
            <w:sz w:val="28"/>
            <w:szCs w:val="28"/>
            <w:lang w:eastAsia="en-US"/>
          </w:rPr>
          <w:t>№</w:t>
        </w:r>
        <w:r w:rsidRPr="003514C5">
          <w:rPr>
            <w:rFonts w:ascii="Times New Roman" w:eastAsiaTheme="minorHAnsi" w:hAnsi="Times New Roman" w:cs="Times New Roman"/>
            <w:sz w:val="28"/>
            <w:szCs w:val="28"/>
            <w:lang w:eastAsia="en-US"/>
          </w:rPr>
          <w:t xml:space="preserve"> 1</w:t>
        </w:r>
      </w:hyperlink>
      <w:r w:rsidRPr="003514C5">
        <w:rPr>
          <w:rFonts w:ascii="Times New Roman" w:eastAsiaTheme="minorHAnsi" w:hAnsi="Times New Roman" w:cs="Times New Roman"/>
          <w:sz w:val="28"/>
          <w:szCs w:val="28"/>
          <w:lang w:eastAsia="en-US"/>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3514C5">
        <w:rPr>
          <w:rFonts w:ascii="Times New Roman" w:eastAsiaTheme="minorHAnsi" w:hAnsi="Times New Roman" w:cs="Times New Roman"/>
          <w:sz w:val="28"/>
          <w:szCs w:val="28"/>
          <w:lang w:eastAsia="en-US"/>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61C8E" w:rsidRPr="007846C9" w:rsidRDefault="007846C9" w:rsidP="003514C5">
      <w:pPr>
        <w:pStyle w:val="ConsPlusNormal"/>
        <w:ind w:firstLine="709"/>
        <w:jc w:val="both"/>
        <w:rPr>
          <w:rFonts w:ascii="Times New Roman" w:eastAsiaTheme="minorHAnsi" w:hAnsi="Times New Roman" w:cs="Times New Roman"/>
          <w:sz w:val="28"/>
          <w:szCs w:val="28"/>
          <w:lang w:eastAsia="en-US"/>
        </w:rPr>
      </w:pPr>
      <w:r w:rsidRPr="007846C9">
        <w:rPr>
          <w:rFonts w:ascii="Times New Roman" w:eastAsiaTheme="minorHAnsi" w:hAnsi="Times New Roman" w:cs="Times New Roman"/>
          <w:sz w:val="28"/>
          <w:szCs w:val="28"/>
          <w:lang w:eastAsia="en-US"/>
        </w:rPr>
        <w:t>7</w:t>
      </w:r>
      <w:r w:rsidR="00C61C8E" w:rsidRPr="007846C9">
        <w:rPr>
          <w:rFonts w:ascii="Times New Roman" w:eastAsiaTheme="minorHAnsi" w:hAnsi="Times New Roman" w:cs="Times New Roman"/>
          <w:sz w:val="28"/>
          <w:szCs w:val="28"/>
          <w:lang w:eastAsia="en-US"/>
        </w:rPr>
        <w:t>.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61C8E" w:rsidRPr="007846C9" w:rsidRDefault="00C61C8E" w:rsidP="003514C5">
      <w:pPr>
        <w:pStyle w:val="ConsPlusNormal"/>
        <w:ind w:firstLine="709"/>
        <w:jc w:val="both"/>
        <w:rPr>
          <w:rFonts w:ascii="Times New Roman" w:eastAsiaTheme="minorHAnsi" w:hAnsi="Times New Roman" w:cs="Times New Roman"/>
          <w:sz w:val="28"/>
          <w:szCs w:val="28"/>
          <w:lang w:eastAsia="en-US"/>
        </w:rPr>
      </w:pPr>
      <w:r w:rsidRPr="007846C9">
        <w:rPr>
          <w:rFonts w:ascii="Times New Roman" w:eastAsiaTheme="minorHAnsi" w:hAnsi="Times New Roman" w:cs="Times New Roman"/>
          <w:sz w:val="28"/>
          <w:szCs w:val="28"/>
          <w:lang w:eastAsia="en-US"/>
        </w:rPr>
        <w:t xml:space="preserve">а) с учетом категорий и (или) групп должностей работников, если затраты на их приобретение в соответствии с </w:t>
      </w:r>
      <w:hyperlink r:id="rId11" w:history="1">
        <w:r w:rsidRPr="007846C9">
          <w:rPr>
            <w:rFonts w:ascii="Times New Roman" w:eastAsiaTheme="minorHAnsi" w:hAnsi="Times New Roman" w:cs="Times New Roman"/>
            <w:sz w:val="28"/>
            <w:szCs w:val="28"/>
            <w:lang w:eastAsia="en-US"/>
          </w:rPr>
          <w:t>требованиями</w:t>
        </w:r>
      </w:hyperlink>
      <w:r w:rsidRPr="007846C9">
        <w:rPr>
          <w:rFonts w:ascii="Times New Roman" w:eastAsiaTheme="minorHAnsi" w:hAnsi="Times New Roman" w:cs="Times New Roman"/>
          <w:sz w:val="28"/>
          <w:szCs w:val="28"/>
          <w:lang w:eastAsia="en-US"/>
        </w:rPr>
        <w:t xml:space="preserve"> к определению нормативных затрат на обеспечение функций </w:t>
      </w:r>
      <w:r w:rsidR="00730507">
        <w:rPr>
          <w:rFonts w:ascii="Times New Roman" w:eastAsiaTheme="minorHAnsi" w:hAnsi="Times New Roman" w:cs="Times New Roman"/>
          <w:sz w:val="28"/>
          <w:szCs w:val="28"/>
          <w:lang w:eastAsia="en-US"/>
        </w:rPr>
        <w:t>муниципальных органов</w:t>
      </w:r>
      <w:r w:rsidRPr="007846C9">
        <w:rPr>
          <w:rFonts w:ascii="Times New Roman" w:eastAsiaTheme="minorHAnsi" w:hAnsi="Times New Roman" w:cs="Times New Roman"/>
          <w:sz w:val="28"/>
          <w:szCs w:val="28"/>
          <w:lang w:eastAsia="en-US"/>
        </w:rPr>
        <w:t>, в том числе подведомственных им казенных учрежд</w:t>
      </w:r>
      <w:r w:rsidR="006F333B" w:rsidRPr="007846C9">
        <w:rPr>
          <w:rFonts w:ascii="Times New Roman" w:eastAsiaTheme="minorHAnsi" w:hAnsi="Times New Roman" w:cs="Times New Roman"/>
          <w:sz w:val="28"/>
          <w:szCs w:val="28"/>
          <w:lang w:eastAsia="en-US"/>
        </w:rPr>
        <w:t>ений</w:t>
      </w:r>
      <w:r w:rsidR="001C7394" w:rsidRPr="007846C9">
        <w:rPr>
          <w:rFonts w:ascii="Times New Roman" w:eastAsiaTheme="minorHAnsi" w:hAnsi="Times New Roman" w:cs="Times New Roman"/>
          <w:sz w:val="28"/>
          <w:szCs w:val="28"/>
          <w:lang w:eastAsia="en-US"/>
        </w:rPr>
        <w:t>,</w:t>
      </w:r>
      <w:r w:rsidR="005D0C41">
        <w:rPr>
          <w:rFonts w:ascii="Times New Roman" w:eastAsiaTheme="minorHAnsi" w:hAnsi="Times New Roman" w:cs="Times New Roman"/>
          <w:sz w:val="28"/>
          <w:szCs w:val="28"/>
          <w:lang w:eastAsia="en-US"/>
        </w:rPr>
        <w:t xml:space="preserve"> </w:t>
      </w:r>
      <w:r w:rsidRPr="007846C9">
        <w:rPr>
          <w:rFonts w:ascii="Times New Roman" w:eastAsiaTheme="minorHAnsi" w:hAnsi="Times New Roman" w:cs="Times New Roman"/>
          <w:sz w:val="28"/>
          <w:szCs w:val="28"/>
          <w:lang w:eastAsia="en-US"/>
        </w:rPr>
        <w:t>определяются с учетом категорий и (или) групп должностей работников;</w:t>
      </w:r>
    </w:p>
    <w:p w:rsidR="00C61C8E" w:rsidRPr="007846C9" w:rsidRDefault="00C61C8E" w:rsidP="003514C5">
      <w:pPr>
        <w:pStyle w:val="ConsPlusNormal"/>
        <w:ind w:firstLine="709"/>
        <w:jc w:val="both"/>
        <w:rPr>
          <w:rFonts w:ascii="Times New Roman" w:eastAsiaTheme="minorHAnsi" w:hAnsi="Times New Roman" w:cs="Times New Roman"/>
          <w:sz w:val="28"/>
          <w:szCs w:val="28"/>
          <w:lang w:eastAsia="en-US"/>
        </w:rPr>
      </w:pPr>
      <w:r w:rsidRPr="007846C9">
        <w:rPr>
          <w:rFonts w:ascii="Times New Roman" w:eastAsiaTheme="minorHAnsi" w:hAnsi="Times New Roman" w:cs="Times New Roman"/>
          <w:sz w:val="28"/>
          <w:szCs w:val="28"/>
          <w:lang w:eastAsia="en-US"/>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w:t>
      </w:r>
      <w:r w:rsidR="001C7394" w:rsidRPr="007846C9">
        <w:rPr>
          <w:rFonts w:ascii="Times New Roman" w:eastAsiaTheme="minorHAnsi" w:hAnsi="Times New Roman" w:cs="Times New Roman"/>
          <w:sz w:val="28"/>
          <w:szCs w:val="28"/>
          <w:lang w:eastAsia="en-US"/>
        </w:rPr>
        <w:t>) групп должностей работников</w:t>
      </w:r>
      <w:r w:rsidRPr="007846C9">
        <w:rPr>
          <w:rFonts w:ascii="Times New Roman" w:eastAsiaTheme="minorHAnsi" w:hAnsi="Times New Roman" w:cs="Times New Roman"/>
          <w:sz w:val="28"/>
          <w:szCs w:val="28"/>
          <w:lang w:eastAsia="en-US"/>
        </w:rPr>
        <w:t>.</w:t>
      </w:r>
    </w:p>
    <w:p w:rsidR="00C61C8E" w:rsidRPr="003514C5" w:rsidRDefault="007846C9" w:rsidP="00EE698B">
      <w:pPr>
        <w:pStyle w:val="ConsPlusNormal"/>
        <w:spacing w:line="0" w:lineRule="atLeast"/>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C61C8E" w:rsidRPr="003514C5">
        <w:rPr>
          <w:rFonts w:ascii="Times New Roman" w:eastAsiaTheme="minorHAnsi" w:hAnsi="Times New Roman" w:cs="Times New Roman"/>
          <w:sz w:val="28"/>
          <w:szCs w:val="28"/>
          <w:lang w:eastAsia="en-US"/>
        </w:rPr>
        <w:t xml:space="preserve">.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12" w:history="1">
        <w:r w:rsidR="00C61C8E" w:rsidRPr="003514C5">
          <w:rPr>
            <w:rFonts w:ascii="Times New Roman" w:eastAsiaTheme="minorHAnsi" w:hAnsi="Times New Roman" w:cs="Times New Roman"/>
            <w:sz w:val="28"/>
            <w:szCs w:val="28"/>
            <w:lang w:eastAsia="en-US"/>
          </w:rPr>
          <w:t>классификатором</w:t>
        </w:r>
      </w:hyperlink>
      <w:r w:rsidR="00C61C8E" w:rsidRPr="003514C5">
        <w:rPr>
          <w:rFonts w:ascii="Times New Roman" w:eastAsiaTheme="minorHAnsi" w:hAnsi="Times New Roman" w:cs="Times New Roman"/>
          <w:sz w:val="28"/>
          <w:szCs w:val="28"/>
          <w:lang w:eastAsia="en-US"/>
        </w:rPr>
        <w:t xml:space="preserve"> продукции по видам экономической деятельности.</w:t>
      </w:r>
    </w:p>
    <w:p w:rsidR="00A237CB" w:rsidRPr="008806DA" w:rsidRDefault="007846C9" w:rsidP="00EE698B">
      <w:pPr>
        <w:pStyle w:val="ConsPlusNormal"/>
        <w:spacing w:line="0" w:lineRule="atLeast"/>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9</w:t>
      </w:r>
      <w:r w:rsidR="00C61C8E" w:rsidRPr="003514C5">
        <w:rPr>
          <w:rFonts w:ascii="Times New Roman" w:eastAsiaTheme="minorHAnsi" w:hAnsi="Times New Roman" w:cs="Times New Roman"/>
          <w:sz w:val="28"/>
          <w:szCs w:val="28"/>
          <w:lang w:eastAsia="en-US"/>
        </w:rPr>
        <w:t>. Предельные цены товаров, работ, услуг устанавливаются в случае, если требованиями к определению нормативных затрат установлены нормативы цены на соответствующие товары, работы, услуги.</w:t>
      </w:r>
      <w:r w:rsidR="00A237CB" w:rsidRPr="00A237CB">
        <w:rPr>
          <w:szCs w:val="28"/>
        </w:rPr>
        <w:t xml:space="preserve"> </w:t>
      </w:r>
      <w:r w:rsidR="00A237CB" w:rsidRPr="008806DA">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A237CB" w:rsidRPr="008806DA" w:rsidRDefault="00A237CB" w:rsidP="00EE698B">
      <w:pPr>
        <w:pStyle w:val="ConsPlusNormal"/>
        <w:spacing w:line="0" w:lineRule="atLeast"/>
        <w:ind w:firstLine="540"/>
        <w:jc w:val="both"/>
        <w:rPr>
          <w:rFonts w:ascii="Times New Roman" w:hAnsi="Times New Roman" w:cs="Times New Roman"/>
          <w:sz w:val="28"/>
          <w:szCs w:val="28"/>
        </w:rPr>
      </w:pPr>
      <w:r w:rsidRPr="008806DA">
        <w:rPr>
          <w:rFonts w:ascii="Times New Roman" w:hAnsi="Times New Roman" w:cs="Times New Roman"/>
          <w:sz w:val="28"/>
          <w:szCs w:val="28"/>
        </w:rPr>
        <w:t>1</w:t>
      </w:r>
      <w:r>
        <w:rPr>
          <w:rFonts w:ascii="Times New Roman" w:hAnsi="Times New Roman" w:cs="Times New Roman"/>
          <w:sz w:val="28"/>
          <w:szCs w:val="28"/>
        </w:rPr>
        <w:t>0</w:t>
      </w:r>
      <w:r w:rsidRPr="008806DA">
        <w:rPr>
          <w:rFonts w:ascii="Times New Roman" w:hAnsi="Times New Roman" w:cs="Times New Roman"/>
          <w:sz w:val="28"/>
          <w:szCs w:val="28"/>
        </w:rPr>
        <w:t xml:space="preserve">. </w:t>
      </w:r>
      <w:proofErr w:type="gramStart"/>
      <w:r w:rsidRPr="008806DA">
        <w:rPr>
          <w:rFonts w:ascii="Times New Roman" w:hAnsi="Times New Roman" w:cs="Times New Roman"/>
          <w:sz w:val="28"/>
          <w:szCs w:val="28"/>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w:t>
      </w:r>
      <w:r w:rsidRPr="001639A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органов, подведомственные им казенные учреждения </w:t>
      </w:r>
      <w:r w:rsidRPr="008806DA">
        <w:rPr>
          <w:rFonts w:ascii="Times New Roman" w:hAnsi="Times New Roman" w:cs="Times New Roman"/>
          <w:sz w:val="28"/>
          <w:szCs w:val="28"/>
        </w:rPr>
        <w:t xml:space="preserve">   в соответствии с правилами определения нормативных затрат, утвержденными </w:t>
      </w:r>
      <w:r>
        <w:rPr>
          <w:rFonts w:ascii="Times New Roman" w:hAnsi="Times New Roman" w:cs="Times New Roman"/>
          <w:sz w:val="28"/>
          <w:szCs w:val="28"/>
        </w:rPr>
        <w:t xml:space="preserve"> постановлением </w:t>
      </w:r>
      <w:r w:rsidRPr="008806D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00735066" w:rsidRPr="004544F3">
        <w:rPr>
          <w:rFonts w:ascii="Times New Roman" w:hAnsi="Times New Roman"/>
          <w:sz w:val="28"/>
          <w:szCs w:val="28"/>
        </w:rPr>
        <w:t>Осиновского</w:t>
      </w:r>
      <w:r w:rsidR="0073506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FB5451">
        <w:rPr>
          <w:rFonts w:ascii="Times New Roman" w:hAnsi="Times New Roman" w:cs="Times New Roman"/>
          <w:sz w:val="28"/>
          <w:szCs w:val="28"/>
        </w:rPr>
        <w:t>образования</w:t>
      </w:r>
      <w:r w:rsidRPr="008806DA">
        <w:rPr>
          <w:rFonts w:ascii="Times New Roman" w:hAnsi="Times New Roman" w:cs="Times New Roman"/>
          <w:sz w:val="28"/>
          <w:szCs w:val="28"/>
        </w:rPr>
        <w:t>, устанавливаются с учетом категорий и (или) групп должностей работников.</w:t>
      </w:r>
      <w:proofErr w:type="gramEnd"/>
    </w:p>
    <w:p w:rsidR="00A237CB" w:rsidRPr="008806DA" w:rsidRDefault="00A237CB" w:rsidP="00EE698B">
      <w:pPr>
        <w:pStyle w:val="ConsPlusNormal"/>
        <w:spacing w:line="0" w:lineRule="atLeast"/>
        <w:ind w:firstLine="540"/>
        <w:jc w:val="both"/>
        <w:rPr>
          <w:rFonts w:ascii="Times New Roman" w:hAnsi="Times New Roman" w:cs="Times New Roman"/>
          <w:sz w:val="28"/>
          <w:szCs w:val="28"/>
        </w:rPr>
      </w:pPr>
      <w:r w:rsidRPr="008806DA">
        <w:rPr>
          <w:rFonts w:ascii="Times New Roman" w:hAnsi="Times New Roman" w:cs="Times New Roman"/>
          <w:sz w:val="28"/>
          <w:szCs w:val="28"/>
        </w:rPr>
        <w:t>Требования к отдельным видам товаров, работ, услуг, закупаемым муниципальными каз</w:t>
      </w:r>
      <w:r>
        <w:rPr>
          <w:rFonts w:ascii="Times New Roman" w:hAnsi="Times New Roman" w:cs="Times New Roman"/>
          <w:sz w:val="28"/>
          <w:szCs w:val="28"/>
        </w:rPr>
        <w:t>енными и бюджетными учреждениями</w:t>
      </w:r>
      <w:r w:rsidRPr="008806DA">
        <w:rPr>
          <w:rFonts w:ascii="Times New Roman" w:hAnsi="Times New Roman" w:cs="Times New Roman"/>
          <w:sz w:val="28"/>
          <w:szCs w:val="28"/>
        </w:rPr>
        <w:t>, разграничиваются по категориям и (или) группам должностей работников указанных учреждений согласно штатному расписанию.</w:t>
      </w:r>
    </w:p>
    <w:p w:rsidR="00A237CB" w:rsidRPr="008806DA" w:rsidRDefault="00A237CB" w:rsidP="00EE698B">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11</w:t>
      </w:r>
      <w:r w:rsidRPr="008806DA">
        <w:rPr>
          <w:rFonts w:ascii="Times New Roman" w:hAnsi="Times New Roman" w:cs="Times New Roman"/>
          <w:sz w:val="28"/>
          <w:szCs w:val="28"/>
        </w:rPr>
        <w:t>.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A237CB" w:rsidRPr="00B34F3C" w:rsidRDefault="00A237CB" w:rsidP="00EE698B">
      <w:pPr>
        <w:spacing w:after="0" w:line="0" w:lineRule="atLeast"/>
        <w:jc w:val="both"/>
        <w:rPr>
          <w:rFonts w:ascii="Times New Roman" w:hAnsi="Times New Roman"/>
          <w:sz w:val="28"/>
          <w:szCs w:val="28"/>
        </w:rPr>
      </w:pPr>
      <w:bookmarkStart w:id="4" w:name="sub_2015"/>
      <w:r>
        <w:rPr>
          <w:rFonts w:ascii="Times New Roman" w:hAnsi="Times New Roman"/>
          <w:sz w:val="28"/>
          <w:szCs w:val="28"/>
        </w:rPr>
        <w:t xml:space="preserve">       12</w:t>
      </w:r>
      <w:r w:rsidRPr="00B34F3C">
        <w:rPr>
          <w:rFonts w:ascii="Times New Roman" w:hAnsi="Times New Roman"/>
          <w:sz w:val="28"/>
          <w:szCs w:val="28"/>
        </w:rPr>
        <w:t xml:space="preserve">. </w:t>
      </w:r>
      <w:proofErr w:type="gramStart"/>
      <w:r w:rsidRPr="00B34F3C">
        <w:rPr>
          <w:rFonts w:ascii="Times New Roman" w:hAnsi="Times New Roman"/>
          <w:sz w:val="28"/>
          <w:szCs w:val="28"/>
        </w:rPr>
        <w:t xml:space="preserve">Предельные цены товаров, </w:t>
      </w:r>
      <w:r>
        <w:rPr>
          <w:rFonts w:ascii="Times New Roman" w:hAnsi="Times New Roman"/>
          <w:sz w:val="28"/>
          <w:szCs w:val="28"/>
        </w:rPr>
        <w:t>работ, услуг, установленные администрацией</w:t>
      </w:r>
      <w:r w:rsidR="00735066" w:rsidRPr="004544F3">
        <w:rPr>
          <w:rFonts w:ascii="Times New Roman" w:hAnsi="Times New Roman" w:cs="Times New Roman"/>
          <w:sz w:val="28"/>
          <w:szCs w:val="28"/>
        </w:rPr>
        <w:t xml:space="preserve"> </w:t>
      </w:r>
      <w:r w:rsidR="00735066" w:rsidRPr="004544F3">
        <w:rPr>
          <w:rFonts w:ascii="Times New Roman" w:hAnsi="Times New Roman"/>
          <w:sz w:val="28"/>
          <w:szCs w:val="28"/>
        </w:rPr>
        <w:t>Осиновского</w:t>
      </w:r>
      <w:r>
        <w:rPr>
          <w:rFonts w:ascii="Times New Roman" w:hAnsi="Times New Roman"/>
          <w:sz w:val="28"/>
          <w:szCs w:val="28"/>
        </w:rPr>
        <w:t xml:space="preserve"> муниципального </w:t>
      </w:r>
      <w:r w:rsidR="00FB5451">
        <w:rPr>
          <w:rFonts w:ascii="Times New Roman" w:hAnsi="Times New Roman"/>
          <w:sz w:val="28"/>
          <w:szCs w:val="28"/>
        </w:rPr>
        <w:t>образования</w:t>
      </w:r>
      <w:r>
        <w:rPr>
          <w:rFonts w:ascii="Times New Roman" w:hAnsi="Times New Roman"/>
          <w:sz w:val="28"/>
          <w:szCs w:val="28"/>
        </w:rPr>
        <w:t xml:space="preserve"> </w:t>
      </w:r>
      <w:r w:rsidR="00735066">
        <w:rPr>
          <w:rFonts w:ascii="Times New Roman" w:hAnsi="Times New Roman"/>
          <w:sz w:val="28"/>
          <w:szCs w:val="28"/>
        </w:rPr>
        <w:t xml:space="preserve">Марксовского </w:t>
      </w:r>
      <w:r w:rsidR="00735066">
        <w:rPr>
          <w:rFonts w:ascii="Times New Roman" w:hAnsi="Times New Roman"/>
          <w:sz w:val="28"/>
          <w:szCs w:val="28"/>
        </w:rPr>
        <w:lastRenderedPageBreak/>
        <w:t xml:space="preserve">района </w:t>
      </w:r>
      <w:r>
        <w:rPr>
          <w:rFonts w:ascii="Times New Roman" w:hAnsi="Times New Roman"/>
          <w:sz w:val="28"/>
          <w:szCs w:val="28"/>
        </w:rPr>
        <w:t xml:space="preserve">Саратовской </w:t>
      </w:r>
      <w:r w:rsidR="00735066">
        <w:rPr>
          <w:rFonts w:ascii="Times New Roman" w:hAnsi="Times New Roman"/>
          <w:sz w:val="28"/>
          <w:szCs w:val="28"/>
        </w:rPr>
        <w:t>области</w:t>
      </w:r>
      <w:r w:rsidRPr="00B34F3C">
        <w:rPr>
          <w:rFonts w:ascii="Times New Roman" w:hAnsi="Times New Roman"/>
          <w:sz w:val="28"/>
          <w:szCs w:val="28"/>
        </w:rPr>
        <w:t>,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w:t>
      </w:r>
      <w:r>
        <w:rPr>
          <w:rFonts w:ascii="Times New Roman" w:hAnsi="Times New Roman"/>
          <w:sz w:val="28"/>
          <w:szCs w:val="28"/>
        </w:rPr>
        <w:t xml:space="preserve">ципальных органов (включая </w:t>
      </w:r>
      <w:r w:rsidRPr="00B34F3C">
        <w:rPr>
          <w:rFonts w:ascii="Times New Roman" w:hAnsi="Times New Roman"/>
          <w:sz w:val="28"/>
          <w:szCs w:val="28"/>
        </w:rPr>
        <w:t xml:space="preserve"> подведомственные им казенные учреждения).</w:t>
      </w:r>
      <w:proofErr w:type="gramEnd"/>
    </w:p>
    <w:p w:rsidR="00A237CB" w:rsidRDefault="00EE698B" w:rsidP="00EE698B">
      <w:pPr>
        <w:spacing w:after="0" w:line="0" w:lineRule="atLeast"/>
        <w:jc w:val="both"/>
        <w:rPr>
          <w:rFonts w:ascii="Times New Roman" w:hAnsi="Times New Roman"/>
          <w:sz w:val="28"/>
          <w:szCs w:val="28"/>
        </w:rPr>
      </w:pPr>
      <w:bookmarkStart w:id="5" w:name="sub_2016"/>
      <w:bookmarkEnd w:id="4"/>
      <w:r>
        <w:rPr>
          <w:rFonts w:ascii="Times New Roman" w:hAnsi="Times New Roman"/>
          <w:sz w:val="28"/>
          <w:szCs w:val="28"/>
        </w:rPr>
        <w:t xml:space="preserve">        </w:t>
      </w:r>
      <w:r w:rsidR="00A237CB">
        <w:rPr>
          <w:rFonts w:ascii="Times New Roman" w:hAnsi="Times New Roman"/>
          <w:sz w:val="28"/>
          <w:szCs w:val="28"/>
        </w:rPr>
        <w:t>13</w:t>
      </w:r>
      <w:r w:rsidR="00A237CB" w:rsidRPr="00B34F3C">
        <w:rPr>
          <w:rFonts w:ascii="Times New Roman" w:hAnsi="Times New Roman"/>
          <w:sz w:val="28"/>
          <w:szCs w:val="28"/>
        </w:rPr>
        <w:t xml:space="preserve">. </w:t>
      </w:r>
      <w:bookmarkStart w:id="6" w:name="sub_2032"/>
      <w:bookmarkEnd w:id="5"/>
      <w:proofErr w:type="gramStart"/>
      <w:r w:rsidR="00A237CB" w:rsidRPr="00B34F3C">
        <w:rPr>
          <w:rFonts w:ascii="Times New Roman" w:hAnsi="Times New Roman"/>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w:t>
      </w:r>
      <w:proofErr w:type="gramEnd"/>
      <w:r w:rsidR="00A237CB" w:rsidRPr="00B34F3C">
        <w:rPr>
          <w:rFonts w:ascii="Times New Roman" w:hAnsi="Times New Roman"/>
          <w:sz w:val="28"/>
          <w:szCs w:val="28"/>
        </w:rPr>
        <w:t xml:space="preserve"> </w:t>
      </w:r>
      <w:proofErr w:type="gramStart"/>
      <w:r w:rsidR="00A237CB" w:rsidRPr="00B34F3C">
        <w:rPr>
          <w:rFonts w:ascii="Times New Roman" w:hAnsi="Times New Roman"/>
          <w:sz w:val="28"/>
          <w:szCs w:val="28"/>
        </w:rPr>
        <w:t>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A237CB" w:rsidRDefault="00A237CB" w:rsidP="00EE698B">
      <w:pPr>
        <w:spacing w:after="0" w:line="0" w:lineRule="atLeast"/>
        <w:jc w:val="both"/>
        <w:rPr>
          <w:rFonts w:ascii="Times New Roman" w:hAnsi="Times New Roman"/>
          <w:sz w:val="28"/>
          <w:szCs w:val="28"/>
        </w:rPr>
      </w:pPr>
      <w:proofErr w:type="gramStart"/>
      <w:r>
        <w:rPr>
          <w:rFonts w:ascii="Times New Roman" w:hAnsi="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указанных </w:t>
      </w:r>
      <w:r w:rsidRPr="00684DEF">
        <w:rPr>
          <w:rFonts w:ascii="Times New Roman" w:hAnsi="Times New Roman"/>
          <w:sz w:val="28"/>
          <w:szCs w:val="28"/>
        </w:rPr>
        <w:t>в  абзаце первом</w:t>
      </w:r>
      <w:r>
        <w:rPr>
          <w:rFonts w:ascii="Times New Roman" w:hAnsi="Times New Roman"/>
          <w:sz w:val="28"/>
          <w:szCs w:val="28"/>
        </w:rPr>
        <w:t xml:space="preserve"> </w:t>
      </w:r>
      <w:r>
        <w:t xml:space="preserve"> </w:t>
      </w:r>
      <w:r>
        <w:rPr>
          <w:rFonts w:ascii="Times New Roman" w:hAnsi="Times New Roman"/>
          <w:sz w:val="28"/>
          <w:szCs w:val="28"/>
        </w:rPr>
        <w:t>настоящего пункта, для работников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w:t>
      </w:r>
      <w:proofErr w:type="gramEnd"/>
      <w:r>
        <w:rPr>
          <w:rFonts w:ascii="Times New Roman" w:hAnsi="Times New Roman"/>
          <w:sz w:val="28"/>
          <w:szCs w:val="28"/>
        </w:rPr>
        <w:t xml:space="preserve">) </w:t>
      </w:r>
      <w:proofErr w:type="gramStart"/>
      <w:r>
        <w:rPr>
          <w:rFonts w:ascii="Times New Roman" w:hAnsi="Times New Roman"/>
          <w:sz w:val="28"/>
          <w:szCs w:val="28"/>
        </w:rPr>
        <w:t>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roofErr w:type="gramEnd"/>
    </w:p>
    <w:bookmarkEnd w:id="6"/>
    <w:p w:rsidR="00A237CB" w:rsidRPr="00412721" w:rsidRDefault="00A237CB" w:rsidP="00EE698B">
      <w:pPr>
        <w:pStyle w:val="a5"/>
        <w:spacing w:line="0" w:lineRule="atLeast"/>
        <w:rPr>
          <w:szCs w:val="28"/>
        </w:rPr>
      </w:pPr>
    </w:p>
    <w:p w:rsidR="003514C5" w:rsidRDefault="003514C5"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3514C5" w:rsidRDefault="003514C5"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5C63AA" w:rsidRDefault="005C63AA"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5C63AA" w:rsidRDefault="005C63AA"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5C63AA" w:rsidRDefault="005C63AA"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5C63AA" w:rsidRDefault="005C63AA"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5C63AA" w:rsidRDefault="005C63AA" w:rsidP="00EE698B">
      <w:pPr>
        <w:pStyle w:val="ConsPlusNormal"/>
        <w:spacing w:line="0" w:lineRule="atLeast"/>
        <w:ind w:firstLine="709"/>
        <w:jc w:val="both"/>
        <w:rPr>
          <w:rFonts w:ascii="Times New Roman" w:eastAsiaTheme="minorHAnsi" w:hAnsi="Times New Roman" w:cs="Times New Roman"/>
          <w:sz w:val="28"/>
          <w:szCs w:val="28"/>
          <w:lang w:eastAsia="en-US"/>
        </w:rPr>
      </w:pPr>
    </w:p>
    <w:p w:rsidR="00863560" w:rsidRDefault="00863560" w:rsidP="00863560">
      <w:pPr>
        <w:pStyle w:val="ConsPlusNormal"/>
        <w:jc w:val="both"/>
        <w:rPr>
          <w:rFonts w:ascii="Times New Roman" w:eastAsiaTheme="minorHAnsi" w:hAnsi="Times New Roman" w:cs="Times New Roman"/>
          <w:sz w:val="28"/>
          <w:szCs w:val="28"/>
          <w:lang w:eastAsia="en-US"/>
        </w:rPr>
        <w:sectPr w:rsidR="00863560" w:rsidSect="008B707F">
          <w:pgSz w:w="11906" w:h="16838"/>
          <w:pgMar w:top="426" w:right="850" w:bottom="568" w:left="1701" w:header="708" w:footer="708" w:gutter="0"/>
          <w:cols w:space="708"/>
          <w:docGrid w:linePitch="360"/>
        </w:sectPr>
      </w:pPr>
    </w:p>
    <w:p w:rsidR="0023784D" w:rsidRPr="0023784D" w:rsidRDefault="0023784D" w:rsidP="0023784D">
      <w:pPr>
        <w:widowControl w:val="0"/>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643B">
        <w:rPr>
          <w:rFonts w:ascii="Times New Roman" w:hAnsi="Times New Roman" w:cs="Times New Roman"/>
          <w:sz w:val="28"/>
          <w:szCs w:val="28"/>
        </w:rPr>
        <w:t xml:space="preserve"> </w:t>
      </w:r>
      <w:r w:rsidRPr="0023784D">
        <w:rPr>
          <w:rFonts w:ascii="Times New Roman" w:hAnsi="Times New Roman" w:cs="Times New Roman"/>
          <w:sz w:val="28"/>
          <w:szCs w:val="28"/>
        </w:rPr>
        <w:t>Приложение №1</w:t>
      </w:r>
    </w:p>
    <w:p w:rsidR="0023784D" w:rsidRPr="0023784D" w:rsidRDefault="0023784D" w:rsidP="0023784D">
      <w:pPr>
        <w:widowControl w:val="0"/>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Pr="0023784D">
        <w:rPr>
          <w:rFonts w:ascii="Times New Roman" w:hAnsi="Times New Roman" w:cs="Times New Roman"/>
          <w:sz w:val="28"/>
          <w:szCs w:val="28"/>
        </w:rPr>
        <w:t>к Правилам определения</w:t>
      </w:r>
    </w:p>
    <w:p w:rsidR="0023784D" w:rsidRPr="0023784D" w:rsidRDefault="0023784D" w:rsidP="0023784D">
      <w:pPr>
        <w:widowControl w:val="0"/>
        <w:autoSpaceDE w:val="0"/>
        <w:autoSpaceDN w:val="0"/>
        <w:adjustRightInd w:val="0"/>
        <w:spacing w:after="0" w:line="0" w:lineRule="atLeast"/>
        <w:jc w:val="right"/>
        <w:rPr>
          <w:rFonts w:ascii="Times New Roman" w:hAnsi="Times New Roman" w:cs="Times New Roman"/>
          <w:sz w:val="28"/>
          <w:szCs w:val="28"/>
        </w:rPr>
      </w:pPr>
      <w:r w:rsidRPr="0023784D">
        <w:rPr>
          <w:rFonts w:ascii="Times New Roman" w:hAnsi="Times New Roman" w:cs="Times New Roman"/>
          <w:sz w:val="28"/>
          <w:szCs w:val="28"/>
        </w:rPr>
        <w:t xml:space="preserve">требований к </w:t>
      </w:r>
      <w:proofErr w:type="gramStart"/>
      <w:r w:rsidRPr="0023784D">
        <w:rPr>
          <w:rFonts w:ascii="Times New Roman" w:hAnsi="Times New Roman" w:cs="Times New Roman"/>
          <w:sz w:val="28"/>
          <w:szCs w:val="28"/>
        </w:rPr>
        <w:t>закупаемым</w:t>
      </w:r>
      <w:proofErr w:type="gramEnd"/>
      <w:r w:rsidRPr="0023784D">
        <w:rPr>
          <w:rFonts w:ascii="Times New Roman" w:hAnsi="Times New Roman" w:cs="Times New Roman"/>
          <w:sz w:val="28"/>
          <w:szCs w:val="28"/>
        </w:rPr>
        <w:t xml:space="preserve"> заказчиками</w:t>
      </w:r>
    </w:p>
    <w:p w:rsidR="0023784D" w:rsidRPr="0023784D" w:rsidRDefault="00ED643B" w:rsidP="00ED643B">
      <w:pPr>
        <w:widowControl w:val="0"/>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23784D" w:rsidRPr="0023784D">
        <w:rPr>
          <w:rFonts w:ascii="Times New Roman" w:hAnsi="Times New Roman" w:cs="Times New Roman"/>
          <w:sz w:val="28"/>
          <w:szCs w:val="28"/>
        </w:rPr>
        <w:t>отдельным видам товаров, работ,</w:t>
      </w:r>
    </w:p>
    <w:p w:rsidR="00ED643B" w:rsidRDefault="00ED643B" w:rsidP="00ED643B">
      <w:pPr>
        <w:widowControl w:val="0"/>
        <w:tabs>
          <w:tab w:val="center" w:pos="7483"/>
          <w:tab w:val="right" w:pos="14966"/>
        </w:tabs>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0023784D" w:rsidRPr="0023784D">
        <w:rPr>
          <w:rFonts w:ascii="Times New Roman" w:hAnsi="Times New Roman" w:cs="Times New Roman"/>
          <w:sz w:val="28"/>
          <w:szCs w:val="28"/>
        </w:rPr>
        <w:t>услуг (в том числе предельных</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gramEnd"/>
    </w:p>
    <w:p w:rsidR="0023784D" w:rsidRDefault="00ED643B" w:rsidP="00ED643B">
      <w:pPr>
        <w:widowControl w:val="0"/>
        <w:autoSpaceDE w:val="0"/>
        <w:autoSpaceDN w:val="0"/>
        <w:adjustRightInd w:val="0"/>
        <w:spacing w:after="0" w:line="0" w:lineRule="atLeast"/>
        <w:jc w:val="center"/>
        <w:rPr>
          <w:rFonts w:ascii="Times New Roman" w:hAnsi="Times New Roman" w:cs="Times New Roman"/>
          <w:b/>
          <w:bCs/>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23784D" w:rsidRPr="0023784D">
        <w:rPr>
          <w:rFonts w:ascii="Times New Roman" w:hAnsi="Times New Roman" w:cs="Times New Roman"/>
          <w:sz w:val="28"/>
          <w:szCs w:val="28"/>
        </w:rPr>
        <w:t>цен товаров, работ, услуг)</w:t>
      </w:r>
    </w:p>
    <w:p w:rsidR="0023784D" w:rsidRPr="00ED643B" w:rsidRDefault="0023784D" w:rsidP="00ED643B">
      <w:pPr>
        <w:widowControl w:val="0"/>
        <w:autoSpaceDE w:val="0"/>
        <w:autoSpaceDN w:val="0"/>
        <w:adjustRightInd w:val="0"/>
        <w:spacing w:after="0" w:line="80" w:lineRule="atLeast"/>
        <w:jc w:val="center"/>
        <w:rPr>
          <w:rFonts w:ascii="Times New Roman" w:hAnsi="Times New Roman" w:cs="Times New Roman"/>
          <w:bCs/>
          <w:sz w:val="28"/>
          <w:szCs w:val="28"/>
        </w:rPr>
      </w:pPr>
      <w:r w:rsidRPr="00ED643B">
        <w:rPr>
          <w:rFonts w:ascii="Times New Roman" w:hAnsi="Times New Roman" w:cs="Times New Roman"/>
          <w:bCs/>
          <w:sz w:val="28"/>
          <w:szCs w:val="28"/>
        </w:rPr>
        <w:t>ВЕДОМСТВЕННЫЙ ПЕРЕЧЕНЬ</w:t>
      </w:r>
    </w:p>
    <w:p w:rsidR="0023784D" w:rsidRPr="00ED643B" w:rsidRDefault="0023784D" w:rsidP="00ED643B">
      <w:pPr>
        <w:widowControl w:val="0"/>
        <w:autoSpaceDE w:val="0"/>
        <w:autoSpaceDN w:val="0"/>
        <w:adjustRightInd w:val="0"/>
        <w:spacing w:after="0" w:line="80" w:lineRule="atLeast"/>
        <w:jc w:val="center"/>
        <w:rPr>
          <w:rFonts w:ascii="Times New Roman" w:hAnsi="Times New Roman" w:cs="Times New Roman"/>
          <w:bCs/>
          <w:sz w:val="28"/>
          <w:szCs w:val="28"/>
        </w:rPr>
      </w:pPr>
      <w:r w:rsidRPr="00ED643B">
        <w:rPr>
          <w:rFonts w:ascii="Times New Roman" w:hAnsi="Times New Roman" w:cs="Times New Roman"/>
          <w:bCs/>
          <w:sz w:val="28"/>
          <w:szCs w:val="28"/>
        </w:rPr>
        <w:t>отдельных видов товаров, работ, услуг, в отношении которых</w:t>
      </w:r>
    </w:p>
    <w:p w:rsidR="0023784D" w:rsidRPr="00ED643B" w:rsidRDefault="0023784D" w:rsidP="00ED643B">
      <w:pPr>
        <w:widowControl w:val="0"/>
        <w:autoSpaceDE w:val="0"/>
        <w:autoSpaceDN w:val="0"/>
        <w:adjustRightInd w:val="0"/>
        <w:spacing w:after="0" w:line="80" w:lineRule="atLeast"/>
        <w:jc w:val="center"/>
        <w:rPr>
          <w:rFonts w:ascii="Times New Roman" w:hAnsi="Times New Roman" w:cs="Times New Roman"/>
          <w:bCs/>
          <w:sz w:val="28"/>
          <w:szCs w:val="28"/>
        </w:rPr>
      </w:pPr>
      <w:r w:rsidRPr="00ED643B">
        <w:rPr>
          <w:rFonts w:ascii="Times New Roman" w:hAnsi="Times New Roman" w:cs="Times New Roman"/>
          <w:bCs/>
          <w:sz w:val="28"/>
          <w:szCs w:val="28"/>
        </w:rPr>
        <w:t xml:space="preserve"> устанавливаются потребительские свойства (в том числе характеристики качества) </w:t>
      </w:r>
    </w:p>
    <w:p w:rsidR="0023784D" w:rsidRPr="00ED643B" w:rsidRDefault="0023784D" w:rsidP="00ED643B">
      <w:pPr>
        <w:widowControl w:val="0"/>
        <w:autoSpaceDE w:val="0"/>
        <w:autoSpaceDN w:val="0"/>
        <w:adjustRightInd w:val="0"/>
        <w:spacing w:after="0" w:line="80" w:lineRule="atLeast"/>
        <w:jc w:val="center"/>
        <w:rPr>
          <w:rFonts w:ascii="Times New Roman" w:hAnsi="Times New Roman" w:cs="Times New Roman"/>
          <w:bCs/>
          <w:sz w:val="28"/>
          <w:szCs w:val="28"/>
        </w:rPr>
      </w:pPr>
      <w:r w:rsidRPr="00ED643B">
        <w:rPr>
          <w:rFonts w:ascii="Times New Roman" w:hAnsi="Times New Roman" w:cs="Times New Roman"/>
          <w:bCs/>
          <w:sz w:val="28"/>
          <w:szCs w:val="28"/>
        </w:rPr>
        <w:t>и иные характеристики, имеющие влияние на цену отдельных видов товаров, работ, услуг</w:t>
      </w:r>
    </w:p>
    <w:p w:rsidR="0023784D" w:rsidRPr="0023784D" w:rsidRDefault="0023784D" w:rsidP="0023784D">
      <w:pPr>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1679"/>
        <w:gridCol w:w="1106"/>
        <w:gridCol w:w="1195"/>
        <w:gridCol w:w="1505"/>
        <w:gridCol w:w="1440"/>
        <w:gridCol w:w="1535"/>
        <w:gridCol w:w="1312"/>
        <w:gridCol w:w="1928"/>
        <w:gridCol w:w="2169"/>
      </w:tblGrid>
      <w:tr w:rsidR="0023784D" w:rsidRPr="00D35941" w:rsidTr="0098629C">
        <w:tc>
          <w:tcPr>
            <w:tcW w:w="648" w:type="dxa"/>
            <w:vMerge w:val="restart"/>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 </w:t>
            </w:r>
          </w:p>
          <w:p w:rsidR="0023784D" w:rsidRPr="00D35941" w:rsidRDefault="00382F43" w:rsidP="00F735D0">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932E07">
              <w:rPr>
                <w:rFonts w:ascii="Times New Roman" w:hAnsi="Times New Roman" w:cs="Times New Roman"/>
                <w:sz w:val="28"/>
                <w:szCs w:val="28"/>
              </w:rPr>
              <w:t>/</w:t>
            </w:r>
            <w:r w:rsidR="0023784D" w:rsidRPr="00D35941">
              <w:rPr>
                <w:rFonts w:ascii="Times New Roman" w:hAnsi="Times New Roman" w:cs="Times New Roman"/>
                <w:sz w:val="28"/>
                <w:szCs w:val="28"/>
              </w:rPr>
              <w:t>п</w:t>
            </w:r>
          </w:p>
        </w:tc>
        <w:tc>
          <w:tcPr>
            <w:tcW w:w="900" w:type="dxa"/>
            <w:vMerge w:val="restart"/>
          </w:tcPr>
          <w:p w:rsidR="0023784D" w:rsidRPr="00D35941" w:rsidRDefault="0023784D" w:rsidP="00932E07">
            <w:pPr>
              <w:ind w:left="-81" w:right="-86"/>
              <w:jc w:val="center"/>
              <w:rPr>
                <w:rFonts w:ascii="Times New Roman" w:hAnsi="Times New Roman" w:cs="Times New Roman"/>
                <w:sz w:val="28"/>
                <w:szCs w:val="28"/>
              </w:rPr>
            </w:pPr>
            <w:r w:rsidRPr="00D35941">
              <w:rPr>
                <w:rFonts w:ascii="Times New Roman" w:hAnsi="Times New Roman" w:cs="Times New Roman"/>
                <w:sz w:val="28"/>
                <w:szCs w:val="28"/>
              </w:rPr>
              <w:t>Код по ОКПД</w:t>
            </w:r>
          </w:p>
        </w:tc>
        <w:tc>
          <w:tcPr>
            <w:tcW w:w="1679" w:type="dxa"/>
            <w:vMerge w:val="restart"/>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Наименование отдельных видов товаров, работ, услуг</w:t>
            </w:r>
          </w:p>
        </w:tc>
        <w:tc>
          <w:tcPr>
            <w:tcW w:w="2301" w:type="dxa"/>
            <w:gridSpan w:val="2"/>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Единица измерения</w:t>
            </w:r>
          </w:p>
        </w:tc>
        <w:tc>
          <w:tcPr>
            <w:tcW w:w="2945" w:type="dxa"/>
            <w:gridSpan w:val="2"/>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Требования к качеству, потребительским свойствам и иным характеристикам </w:t>
            </w:r>
          </w:p>
          <w:p w:rsidR="0023784D" w:rsidRPr="00D35941" w:rsidRDefault="0030781B" w:rsidP="00735066">
            <w:pPr>
              <w:jc w:val="center"/>
              <w:rPr>
                <w:rFonts w:ascii="Times New Roman" w:hAnsi="Times New Roman" w:cs="Times New Roman"/>
                <w:sz w:val="28"/>
                <w:szCs w:val="28"/>
              </w:rPr>
            </w:pPr>
            <w:r>
              <w:rPr>
                <w:rFonts w:ascii="Times New Roman" w:hAnsi="Times New Roman" w:cs="Times New Roman"/>
                <w:sz w:val="28"/>
                <w:szCs w:val="28"/>
              </w:rPr>
              <w:t xml:space="preserve">(в том числе предельные цены), утвержденные администрацией </w:t>
            </w:r>
            <w:r w:rsidR="00735066" w:rsidRPr="004544F3">
              <w:rPr>
                <w:rFonts w:ascii="Times New Roman" w:hAnsi="Times New Roman"/>
                <w:sz w:val="28"/>
                <w:szCs w:val="28"/>
              </w:rPr>
              <w:t>Осиновского</w:t>
            </w:r>
            <w:r w:rsidR="0073506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FB5451">
              <w:rPr>
                <w:rFonts w:ascii="Times New Roman" w:hAnsi="Times New Roman" w:cs="Times New Roman"/>
                <w:sz w:val="28"/>
                <w:szCs w:val="28"/>
              </w:rPr>
              <w:t>образования</w:t>
            </w:r>
            <w:r w:rsidR="003445ED">
              <w:rPr>
                <w:rFonts w:ascii="Times New Roman" w:hAnsi="Times New Roman" w:cs="Times New Roman"/>
                <w:sz w:val="28"/>
                <w:szCs w:val="28"/>
              </w:rPr>
              <w:t xml:space="preserve"> Марксовского муниципального района</w:t>
            </w:r>
            <w:r>
              <w:rPr>
                <w:rFonts w:ascii="Times New Roman" w:hAnsi="Times New Roman" w:cs="Times New Roman"/>
                <w:sz w:val="28"/>
                <w:szCs w:val="28"/>
              </w:rPr>
              <w:t xml:space="preserve"> Саратовской области</w:t>
            </w:r>
          </w:p>
        </w:tc>
        <w:tc>
          <w:tcPr>
            <w:tcW w:w="6944" w:type="dxa"/>
            <w:gridSpan w:val="4"/>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Требования к качеству, потребительским свойствам</w:t>
            </w:r>
          </w:p>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 и иным характеристикам </w:t>
            </w:r>
          </w:p>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(в том числе предельные цены)</w:t>
            </w:r>
            <w:r w:rsidR="0030781B">
              <w:rPr>
                <w:rFonts w:ascii="Times New Roman" w:hAnsi="Times New Roman" w:cs="Times New Roman"/>
                <w:sz w:val="28"/>
                <w:szCs w:val="28"/>
              </w:rPr>
              <w:t xml:space="preserve">, </w:t>
            </w:r>
          </w:p>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 </w:t>
            </w:r>
            <w:proofErr w:type="gramStart"/>
            <w:r w:rsidR="0030781B">
              <w:rPr>
                <w:rFonts w:ascii="Times New Roman" w:hAnsi="Times New Roman" w:cs="Times New Roman"/>
                <w:sz w:val="28"/>
                <w:szCs w:val="28"/>
              </w:rPr>
              <w:t>установленные</w:t>
            </w:r>
            <w:proofErr w:type="gramEnd"/>
            <w:r w:rsidR="0030781B">
              <w:rPr>
                <w:rFonts w:ascii="Times New Roman" w:hAnsi="Times New Roman" w:cs="Times New Roman"/>
                <w:sz w:val="28"/>
                <w:szCs w:val="28"/>
              </w:rPr>
              <w:t xml:space="preserve"> подведомственными казенными учреждениями и бюджетными учреждениями </w:t>
            </w:r>
            <w:r w:rsidRPr="00D35941">
              <w:rPr>
                <w:rFonts w:ascii="Times New Roman" w:hAnsi="Times New Roman" w:cs="Times New Roman"/>
                <w:sz w:val="28"/>
                <w:szCs w:val="28"/>
              </w:rPr>
              <w:t xml:space="preserve"> </w:t>
            </w:r>
          </w:p>
        </w:tc>
      </w:tr>
      <w:tr w:rsidR="0023784D" w:rsidRPr="00D35941" w:rsidTr="0098629C">
        <w:tc>
          <w:tcPr>
            <w:tcW w:w="648" w:type="dxa"/>
            <w:vMerge/>
          </w:tcPr>
          <w:p w:rsidR="0023784D" w:rsidRPr="00D35941" w:rsidRDefault="0023784D" w:rsidP="00F735D0">
            <w:pPr>
              <w:jc w:val="center"/>
              <w:rPr>
                <w:rFonts w:ascii="Times New Roman" w:hAnsi="Times New Roman" w:cs="Times New Roman"/>
                <w:sz w:val="28"/>
                <w:szCs w:val="28"/>
              </w:rPr>
            </w:pPr>
          </w:p>
        </w:tc>
        <w:tc>
          <w:tcPr>
            <w:tcW w:w="900" w:type="dxa"/>
            <w:vMerge/>
          </w:tcPr>
          <w:p w:rsidR="0023784D" w:rsidRPr="00D35941" w:rsidRDefault="0023784D" w:rsidP="00F735D0">
            <w:pPr>
              <w:jc w:val="center"/>
              <w:rPr>
                <w:rFonts w:ascii="Times New Roman" w:hAnsi="Times New Roman" w:cs="Times New Roman"/>
                <w:sz w:val="28"/>
                <w:szCs w:val="28"/>
              </w:rPr>
            </w:pPr>
          </w:p>
        </w:tc>
        <w:tc>
          <w:tcPr>
            <w:tcW w:w="1679" w:type="dxa"/>
            <w:vMerge/>
          </w:tcPr>
          <w:p w:rsidR="0023784D" w:rsidRPr="00D35941" w:rsidRDefault="0023784D" w:rsidP="00F735D0">
            <w:pPr>
              <w:jc w:val="center"/>
              <w:rPr>
                <w:rFonts w:ascii="Times New Roman" w:hAnsi="Times New Roman" w:cs="Times New Roman"/>
                <w:sz w:val="28"/>
                <w:szCs w:val="28"/>
              </w:rPr>
            </w:pPr>
          </w:p>
        </w:tc>
        <w:tc>
          <w:tcPr>
            <w:tcW w:w="1106" w:type="dxa"/>
          </w:tcPr>
          <w:p w:rsidR="0023784D" w:rsidRPr="00D35941" w:rsidRDefault="0023784D" w:rsidP="00B13DCB">
            <w:pPr>
              <w:ind w:left="-126" w:right="-136"/>
              <w:jc w:val="center"/>
              <w:rPr>
                <w:rFonts w:ascii="Times New Roman" w:hAnsi="Times New Roman" w:cs="Times New Roman"/>
                <w:sz w:val="28"/>
                <w:szCs w:val="28"/>
              </w:rPr>
            </w:pPr>
            <w:r w:rsidRPr="00D35941">
              <w:rPr>
                <w:rFonts w:ascii="Times New Roman" w:hAnsi="Times New Roman" w:cs="Times New Roman"/>
                <w:sz w:val="28"/>
                <w:szCs w:val="28"/>
              </w:rPr>
              <w:t>Код по ОКЕИ</w:t>
            </w:r>
          </w:p>
        </w:tc>
        <w:tc>
          <w:tcPr>
            <w:tcW w:w="1195" w:type="dxa"/>
          </w:tcPr>
          <w:p w:rsidR="0023784D" w:rsidRPr="00D35941" w:rsidRDefault="0023784D" w:rsidP="00F735D0">
            <w:pPr>
              <w:jc w:val="center"/>
              <w:rPr>
                <w:rFonts w:ascii="Times New Roman" w:hAnsi="Times New Roman" w:cs="Times New Roman"/>
                <w:sz w:val="28"/>
                <w:szCs w:val="28"/>
              </w:rPr>
            </w:pPr>
            <w:proofErr w:type="spellStart"/>
            <w:proofErr w:type="gramStart"/>
            <w:r w:rsidRPr="00D35941">
              <w:rPr>
                <w:rFonts w:ascii="Times New Roman" w:hAnsi="Times New Roman" w:cs="Times New Roman"/>
                <w:sz w:val="28"/>
                <w:szCs w:val="28"/>
              </w:rPr>
              <w:t>Наиме-нование</w:t>
            </w:r>
            <w:proofErr w:type="spellEnd"/>
            <w:proofErr w:type="gramEnd"/>
          </w:p>
        </w:tc>
        <w:tc>
          <w:tcPr>
            <w:tcW w:w="1505"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Наименование </w:t>
            </w:r>
            <w:proofErr w:type="spellStart"/>
            <w:proofErr w:type="gramStart"/>
            <w:r w:rsidRPr="00D35941">
              <w:rPr>
                <w:rFonts w:ascii="Times New Roman" w:hAnsi="Times New Roman" w:cs="Times New Roman"/>
                <w:sz w:val="28"/>
                <w:szCs w:val="28"/>
              </w:rPr>
              <w:t>характери-стики</w:t>
            </w:r>
            <w:proofErr w:type="spellEnd"/>
            <w:proofErr w:type="gramEnd"/>
          </w:p>
        </w:tc>
        <w:tc>
          <w:tcPr>
            <w:tcW w:w="1440" w:type="dxa"/>
          </w:tcPr>
          <w:p w:rsidR="0023784D" w:rsidRPr="00D35941" w:rsidRDefault="0023784D" w:rsidP="008D2B89">
            <w:pPr>
              <w:ind w:left="-87" w:firstLine="87"/>
              <w:jc w:val="center"/>
              <w:rPr>
                <w:rFonts w:ascii="Times New Roman" w:hAnsi="Times New Roman" w:cs="Times New Roman"/>
                <w:sz w:val="28"/>
                <w:szCs w:val="28"/>
              </w:rPr>
            </w:pPr>
            <w:r w:rsidRPr="00D35941">
              <w:rPr>
                <w:rFonts w:ascii="Times New Roman" w:hAnsi="Times New Roman" w:cs="Times New Roman"/>
                <w:sz w:val="28"/>
                <w:szCs w:val="28"/>
              </w:rPr>
              <w:t xml:space="preserve">Значение </w:t>
            </w:r>
            <w:proofErr w:type="spellStart"/>
            <w:proofErr w:type="gramStart"/>
            <w:r w:rsidR="003445ED" w:rsidRPr="00D35941">
              <w:rPr>
                <w:rFonts w:ascii="Times New Roman" w:hAnsi="Times New Roman" w:cs="Times New Roman"/>
                <w:sz w:val="28"/>
                <w:szCs w:val="28"/>
              </w:rPr>
              <w:t>характери</w:t>
            </w:r>
            <w:r w:rsidR="003445ED">
              <w:rPr>
                <w:rFonts w:ascii="Times New Roman" w:hAnsi="Times New Roman" w:cs="Times New Roman"/>
                <w:sz w:val="28"/>
                <w:szCs w:val="28"/>
              </w:rPr>
              <w:t>-</w:t>
            </w:r>
            <w:r w:rsidR="003445ED" w:rsidRPr="00D35941">
              <w:rPr>
                <w:rFonts w:ascii="Times New Roman" w:hAnsi="Times New Roman" w:cs="Times New Roman"/>
                <w:sz w:val="28"/>
                <w:szCs w:val="28"/>
              </w:rPr>
              <w:t>стики</w:t>
            </w:r>
            <w:proofErr w:type="spellEnd"/>
            <w:proofErr w:type="gramEnd"/>
          </w:p>
        </w:tc>
        <w:tc>
          <w:tcPr>
            <w:tcW w:w="1535" w:type="dxa"/>
          </w:tcPr>
          <w:p w:rsidR="0023784D" w:rsidRPr="00D35941" w:rsidRDefault="0023784D" w:rsidP="00F735D0">
            <w:pPr>
              <w:jc w:val="center"/>
              <w:rPr>
                <w:rFonts w:ascii="Times New Roman" w:hAnsi="Times New Roman" w:cs="Times New Roman"/>
                <w:sz w:val="28"/>
                <w:szCs w:val="28"/>
              </w:rPr>
            </w:pPr>
            <w:proofErr w:type="spellStart"/>
            <w:proofErr w:type="gramStart"/>
            <w:r w:rsidRPr="00D35941">
              <w:rPr>
                <w:rFonts w:ascii="Times New Roman" w:hAnsi="Times New Roman" w:cs="Times New Roman"/>
                <w:sz w:val="28"/>
                <w:szCs w:val="28"/>
              </w:rPr>
              <w:t>Наимено</w:t>
            </w:r>
            <w:r w:rsidR="008D2B89">
              <w:rPr>
                <w:rFonts w:ascii="Times New Roman" w:hAnsi="Times New Roman" w:cs="Times New Roman"/>
                <w:sz w:val="28"/>
                <w:szCs w:val="28"/>
              </w:rPr>
              <w:t>-</w:t>
            </w:r>
            <w:r w:rsidRPr="00D35941">
              <w:rPr>
                <w:rFonts w:ascii="Times New Roman" w:hAnsi="Times New Roman" w:cs="Times New Roman"/>
                <w:sz w:val="28"/>
                <w:szCs w:val="28"/>
              </w:rPr>
              <w:t>вание</w:t>
            </w:r>
            <w:proofErr w:type="spellEnd"/>
            <w:proofErr w:type="gramEnd"/>
            <w:r w:rsidRPr="00D35941">
              <w:rPr>
                <w:rFonts w:ascii="Times New Roman" w:hAnsi="Times New Roman" w:cs="Times New Roman"/>
                <w:sz w:val="28"/>
                <w:szCs w:val="28"/>
              </w:rPr>
              <w:t xml:space="preserve"> </w:t>
            </w:r>
            <w:proofErr w:type="spellStart"/>
            <w:r w:rsidRPr="00D35941">
              <w:rPr>
                <w:rFonts w:ascii="Times New Roman" w:hAnsi="Times New Roman" w:cs="Times New Roman"/>
                <w:sz w:val="28"/>
                <w:szCs w:val="28"/>
              </w:rPr>
              <w:t>характери-стики</w:t>
            </w:r>
            <w:proofErr w:type="spellEnd"/>
          </w:p>
        </w:tc>
        <w:tc>
          <w:tcPr>
            <w:tcW w:w="1312" w:type="dxa"/>
          </w:tcPr>
          <w:p w:rsidR="0023784D" w:rsidRPr="00D35941" w:rsidRDefault="0023784D" w:rsidP="008D2B89">
            <w:pPr>
              <w:tabs>
                <w:tab w:val="left" w:pos="1332"/>
              </w:tabs>
              <w:ind w:left="-85" w:right="-95"/>
              <w:jc w:val="center"/>
              <w:rPr>
                <w:rFonts w:ascii="Times New Roman" w:hAnsi="Times New Roman" w:cs="Times New Roman"/>
                <w:sz w:val="28"/>
                <w:szCs w:val="28"/>
              </w:rPr>
            </w:pPr>
            <w:r w:rsidRPr="00D35941">
              <w:rPr>
                <w:rFonts w:ascii="Times New Roman" w:hAnsi="Times New Roman" w:cs="Times New Roman"/>
                <w:sz w:val="28"/>
                <w:szCs w:val="28"/>
              </w:rPr>
              <w:t xml:space="preserve">Значение </w:t>
            </w:r>
            <w:proofErr w:type="spellStart"/>
            <w:proofErr w:type="gramStart"/>
            <w:r w:rsidRPr="00D35941">
              <w:rPr>
                <w:rFonts w:ascii="Times New Roman" w:hAnsi="Times New Roman" w:cs="Times New Roman"/>
                <w:sz w:val="28"/>
                <w:szCs w:val="28"/>
              </w:rPr>
              <w:t>характери-стики</w:t>
            </w:r>
            <w:proofErr w:type="spellEnd"/>
            <w:proofErr w:type="gramEnd"/>
          </w:p>
        </w:tc>
        <w:tc>
          <w:tcPr>
            <w:tcW w:w="1928"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 xml:space="preserve">Обоснование отклонения значения характеристики </w:t>
            </w:r>
          </w:p>
          <w:p w:rsidR="0023784D" w:rsidRPr="00D35941" w:rsidRDefault="0023784D" w:rsidP="00F735D0">
            <w:pPr>
              <w:jc w:val="center"/>
              <w:rPr>
                <w:rFonts w:ascii="Times New Roman" w:hAnsi="Times New Roman" w:cs="Times New Roman"/>
                <w:sz w:val="28"/>
                <w:szCs w:val="28"/>
              </w:rPr>
            </w:pPr>
          </w:p>
        </w:tc>
        <w:tc>
          <w:tcPr>
            <w:tcW w:w="2169"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Функциональное  значение (в том числе цель и использование (применение)</w:t>
            </w:r>
            <w:proofErr w:type="gramStart"/>
            <w:r w:rsidRPr="00D35941">
              <w:rPr>
                <w:rFonts w:ascii="Times New Roman" w:hAnsi="Times New Roman" w:cs="Times New Roman"/>
                <w:sz w:val="28"/>
                <w:szCs w:val="28"/>
              </w:rPr>
              <w:t xml:space="preserve"> )</w:t>
            </w:r>
            <w:proofErr w:type="gramEnd"/>
            <w:r w:rsidRPr="00D35941">
              <w:rPr>
                <w:rFonts w:ascii="Times New Roman" w:hAnsi="Times New Roman" w:cs="Times New Roman"/>
                <w:sz w:val="28"/>
                <w:szCs w:val="28"/>
              </w:rPr>
              <w:t>*</w:t>
            </w:r>
          </w:p>
        </w:tc>
      </w:tr>
      <w:tr w:rsidR="0023784D" w:rsidRPr="00D35941" w:rsidTr="0098629C">
        <w:tc>
          <w:tcPr>
            <w:tcW w:w="648"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1</w:t>
            </w:r>
          </w:p>
        </w:tc>
        <w:tc>
          <w:tcPr>
            <w:tcW w:w="900"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2</w:t>
            </w:r>
          </w:p>
        </w:tc>
        <w:tc>
          <w:tcPr>
            <w:tcW w:w="1679"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3</w:t>
            </w:r>
          </w:p>
        </w:tc>
        <w:tc>
          <w:tcPr>
            <w:tcW w:w="1106"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4</w:t>
            </w:r>
          </w:p>
        </w:tc>
        <w:tc>
          <w:tcPr>
            <w:tcW w:w="1195"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5</w:t>
            </w:r>
          </w:p>
        </w:tc>
        <w:tc>
          <w:tcPr>
            <w:tcW w:w="1505"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6</w:t>
            </w:r>
          </w:p>
        </w:tc>
        <w:tc>
          <w:tcPr>
            <w:tcW w:w="1440"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7</w:t>
            </w:r>
          </w:p>
        </w:tc>
        <w:tc>
          <w:tcPr>
            <w:tcW w:w="1535"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8</w:t>
            </w:r>
          </w:p>
        </w:tc>
        <w:tc>
          <w:tcPr>
            <w:tcW w:w="1312"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9</w:t>
            </w:r>
          </w:p>
        </w:tc>
        <w:tc>
          <w:tcPr>
            <w:tcW w:w="1928"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10</w:t>
            </w:r>
          </w:p>
        </w:tc>
        <w:tc>
          <w:tcPr>
            <w:tcW w:w="2169" w:type="dxa"/>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11</w:t>
            </w:r>
          </w:p>
        </w:tc>
      </w:tr>
      <w:tr w:rsidR="0023784D" w:rsidRPr="00D35941" w:rsidTr="00F735D0">
        <w:tc>
          <w:tcPr>
            <w:tcW w:w="15417" w:type="dxa"/>
            <w:gridSpan w:val="11"/>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Отдельные виды товаров, работ, услуг, требования к потребительским свойствам (в том числе  качеству) и иным характеристикам</w:t>
            </w:r>
          </w:p>
        </w:tc>
      </w:tr>
      <w:tr w:rsidR="0023784D" w:rsidRPr="00D35941" w:rsidTr="0098629C">
        <w:tc>
          <w:tcPr>
            <w:tcW w:w="648" w:type="dxa"/>
          </w:tcPr>
          <w:p w:rsidR="0023784D" w:rsidRPr="00D35941" w:rsidRDefault="0023784D" w:rsidP="00F735D0">
            <w:pPr>
              <w:rPr>
                <w:rFonts w:ascii="Times New Roman" w:hAnsi="Times New Roman" w:cs="Times New Roman"/>
                <w:sz w:val="28"/>
                <w:szCs w:val="28"/>
              </w:rPr>
            </w:pPr>
            <w:r w:rsidRPr="00D35941">
              <w:rPr>
                <w:rFonts w:ascii="Times New Roman" w:hAnsi="Times New Roman" w:cs="Times New Roman"/>
                <w:sz w:val="28"/>
                <w:szCs w:val="28"/>
              </w:rPr>
              <w:t>1.</w:t>
            </w:r>
          </w:p>
        </w:tc>
        <w:tc>
          <w:tcPr>
            <w:tcW w:w="900" w:type="dxa"/>
          </w:tcPr>
          <w:p w:rsidR="0023784D" w:rsidRPr="00D35941" w:rsidRDefault="0023784D" w:rsidP="00F735D0">
            <w:pPr>
              <w:rPr>
                <w:rFonts w:ascii="Times New Roman" w:hAnsi="Times New Roman" w:cs="Times New Roman"/>
                <w:sz w:val="28"/>
                <w:szCs w:val="28"/>
              </w:rPr>
            </w:pPr>
          </w:p>
        </w:tc>
        <w:tc>
          <w:tcPr>
            <w:tcW w:w="1679" w:type="dxa"/>
          </w:tcPr>
          <w:p w:rsidR="0023784D" w:rsidRPr="00D35941" w:rsidRDefault="0023784D" w:rsidP="00F735D0">
            <w:pPr>
              <w:rPr>
                <w:rFonts w:ascii="Times New Roman" w:hAnsi="Times New Roman" w:cs="Times New Roman"/>
                <w:sz w:val="28"/>
                <w:szCs w:val="28"/>
              </w:rPr>
            </w:pPr>
          </w:p>
        </w:tc>
        <w:tc>
          <w:tcPr>
            <w:tcW w:w="1106" w:type="dxa"/>
          </w:tcPr>
          <w:p w:rsidR="0023784D" w:rsidRPr="00D35941" w:rsidRDefault="0023784D" w:rsidP="00F735D0">
            <w:pPr>
              <w:rPr>
                <w:rFonts w:ascii="Times New Roman" w:hAnsi="Times New Roman" w:cs="Times New Roman"/>
                <w:sz w:val="28"/>
                <w:szCs w:val="28"/>
              </w:rPr>
            </w:pPr>
          </w:p>
        </w:tc>
        <w:tc>
          <w:tcPr>
            <w:tcW w:w="1195" w:type="dxa"/>
          </w:tcPr>
          <w:p w:rsidR="0023784D" w:rsidRPr="00D35941" w:rsidRDefault="0023784D" w:rsidP="00F735D0">
            <w:pPr>
              <w:rPr>
                <w:rFonts w:ascii="Times New Roman" w:hAnsi="Times New Roman" w:cs="Times New Roman"/>
                <w:sz w:val="28"/>
                <w:szCs w:val="28"/>
              </w:rPr>
            </w:pPr>
          </w:p>
        </w:tc>
        <w:tc>
          <w:tcPr>
            <w:tcW w:w="1505" w:type="dxa"/>
          </w:tcPr>
          <w:p w:rsidR="0023784D" w:rsidRPr="00D35941" w:rsidRDefault="0023784D" w:rsidP="00F735D0">
            <w:pPr>
              <w:rPr>
                <w:rFonts w:ascii="Times New Roman" w:hAnsi="Times New Roman" w:cs="Times New Roman"/>
                <w:sz w:val="28"/>
                <w:szCs w:val="28"/>
              </w:rPr>
            </w:pPr>
          </w:p>
        </w:tc>
        <w:tc>
          <w:tcPr>
            <w:tcW w:w="1440" w:type="dxa"/>
          </w:tcPr>
          <w:p w:rsidR="0023784D" w:rsidRPr="00D35941" w:rsidRDefault="0023784D" w:rsidP="00F735D0">
            <w:pPr>
              <w:rPr>
                <w:rFonts w:ascii="Times New Roman" w:hAnsi="Times New Roman" w:cs="Times New Roman"/>
                <w:sz w:val="28"/>
                <w:szCs w:val="28"/>
              </w:rPr>
            </w:pPr>
          </w:p>
        </w:tc>
        <w:tc>
          <w:tcPr>
            <w:tcW w:w="1535" w:type="dxa"/>
          </w:tcPr>
          <w:p w:rsidR="0023784D" w:rsidRPr="00D35941" w:rsidRDefault="0023784D" w:rsidP="00F735D0">
            <w:pPr>
              <w:rPr>
                <w:rFonts w:ascii="Times New Roman" w:hAnsi="Times New Roman" w:cs="Times New Roman"/>
                <w:sz w:val="28"/>
                <w:szCs w:val="28"/>
              </w:rPr>
            </w:pPr>
          </w:p>
        </w:tc>
        <w:tc>
          <w:tcPr>
            <w:tcW w:w="1312" w:type="dxa"/>
          </w:tcPr>
          <w:p w:rsidR="0023784D" w:rsidRPr="00D35941" w:rsidRDefault="0023784D" w:rsidP="00F735D0">
            <w:pPr>
              <w:rPr>
                <w:rFonts w:ascii="Times New Roman" w:hAnsi="Times New Roman" w:cs="Times New Roman"/>
                <w:sz w:val="28"/>
                <w:szCs w:val="28"/>
              </w:rPr>
            </w:pPr>
          </w:p>
        </w:tc>
        <w:tc>
          <w:tcPr>
            <w:tcW w:w="1928" w:type="dxa"/>
          </w:tcPr>
          <w:p w:rsidR="0023784D" w:rsidRPr="00D35941" w:rsidRDefault="0023784D" w:rsidP="00F735D0">
            <w:pPr>
              <w:rPr>
                <w:rFonts w:ascii="Times New Roman" w:hAnsi="Times New Roman" w:cs="Times New Roman"/>
                <w:sz w:val="28"/>
                <w:szCs w:val="28"/>
              </w:rPr>
            </w:pPr>
          </w:p>
        </w:tc>
        <w:tc>
          <w:tcPr>
            <w:tcW w:w="2169" w:type="dxa"/>
          </w:tcPr>
          <w:p w:rsidR="0023784D" w:rsidRPr="00D35941" w:rsidRDefault="0023784D" w:rsidP="00F735D0">
            <w:pPr>
              <w:rPr>
                <w:rFonts w:ascii="Times New Roman" w:hAnsi="Times New Roman" w:cs="Times New Roman"/>
                <w:sz w:val="28"/>
                <w:szCs w:val="28"/>
              </w:rPr>
            </w:pPr>
          </w:p>
        </w:tc>
      </w:tr>
      <w:tr w:rsidR="0023784D" w:rsidRPr="00D35941" w:rsidTr="0098629C">
        <w:tc>
          <w:tcPr>
            <w:tcW w:w="648" w:type="dxa"/>
          </w:tcPr>
          <w:p w:rsidR="0023784D" w:rsidRPr="00D35941" w:rsidRDefault="0023784D" w:rsidP="00F735D0">
            <w:pPr>
              <w:rPr>
                <w:rFonts w:ascii="Times New Roman" w:hAnsi="Times New Roman" w:cs="Times New Roman"/>
                <w:sz w:val="28"/>
                <w:szCs w:val="28"/>
              </w:rPr>
            </w:pPr>
            <w:r w:rsidRPr="00D35941">
              <w:rPr>
                <w:rFonts w:ascii="Times New Roman" w:hAnsi="Times New Roman" w:cs="Times New Roman"/>
                <w:sz w:val="28"/>
                <w:szCs w:val="28"/>
              </w:rPr>
              <w:t>2.</w:t>
            </w:r>
          </w:p>
        </w:tc>
        <w:tc>
          <w:tcPr>
            <w:tcW w:w="900" w:type="dxa"/>
          </w:tcPr>
          <w:p w:rsidR="0023784D" w:rsidRPr="00D35941" w:rsidRDefault="0023784D" w:rsidP="00F735D0">
            <w:pPr>
              <w:rPr>
                <w:rFonts w:ascii="Times New Roman" w:hAnsi="Times New Roman" w:cs="Times New Roman"/>
                <w:sz w:val="28"/>
                <w:szCs w:val="28"/>
              </w:rPr>
            </w:pPr>
          </w:p>
        </w:tc>
        <w:tc>
          <w:tcPr>
            <w:tcW w:w="1679" w:type="dxa"/>
          </w:tcPr>
          <w:p w:rsidR="0023784D" w:rsidRPr="00D35941" w:rsidRDefault="0023784D" w:rsidP="00F735D0">
            <w:pPr>
              <w:rPr>
                <w:rFonts w:ascii="Times New Roman" w:hAnsi="Times New Roman" w:cs="Times New Roman"/>
                <w:sz w:val="28"/>
                <w:szCs w:val="28"/>
              </w:rPr>
            </w:pPr>
          </w:p>
        </w:tc>
        <w:tc>
          <w:tcPr>
            <w:tcW w:w="1106" w:type="dxa"/>
          </w:tcPr>
          <w:p w:rsidR="0023784D" w:rsidRPr="00D35941" w:rsidRDefault="0023784D" w:rsidP="00F735D0">
            <w:pPr>
              <w:rPr>
                <w:rFonts w:ascii="Times New Roman" w:hAnsi="Times New Roman" w:cs="Times New Roman"/>
                <w:sz w:val="28"/>
                <w:szCs w:val="28"/>
              </w:rPr>
            </w:pPr>
          </w:p>
        </w:tc>
        <w:tc>
          <w:tcPr>
            <w:tcW w:w="1195" w:type="dxa"/>
          </w:tcPr>
          <w:p w:rsidR="0023784D" w:rsidRPr="00D35941" w:rsidRDefault="0023784D" w:rsidP="00F735D0">
            <w:pPr>
              <w:rPr>
                <w:rFonts w:ascii="Times New Roman" w:hAnsi="Times New Roman" w:cs="Times New Roman"/>
                <w:sz w:val="28"/>
                <w:szCs w:val="28"/>
              </w:rPr>
            </w:pPr>
          </w:p>
        </w:tc>
        <w:tc>
          <w:tcPr>
            <w:tcW w:w="1505" w:type="dxa"/>
          </w:tcPr>
          <w:p w:rsidR="0023784D" w:rsidRPr="00D35941" w:rsidRDefault="0023784D" w:rsidP="00F735D0">
            <w:pPr>
              <w:rPr>
                <w:rFonts w:ascii="Times New Roman" w:hAnsi="Times New Roman" w:cs="Times New Roman"/>
                <w:sz w:val="28"/>
                <w:szCs w:val="28"/>
              </w:rPr>
            </w:pPr>
          </w:p>
        </w:tc>
        <w:tc>
          <w:tcPr>
            <w:tcW w:w="1440" w:type="dxa"/>
          </w:tcPr>
          <w:p w:rsidR="0023784D" w:rsidRPr="00D35941" w:rsidRDefault="0023784D" w:rsidP="00F735D0">
            <w:pPr>
              <w:rPr>
                <w:rFonts w:ascii="Times New Roman" w:hAnsi="Times New Roman" w:cs="Times New Roman"/>
                <w:sz w:val="28"/>
                <w:szCs w:val="28"/>
              </w:rPr>
            </w:pPr>
          </w:p>
        </w:tc>
        <w:tc>
          <w:tcPr>
            <w:tcW w:w="1535" w:type="dxa"/>
          </w:tcPr>
          <w:p w:rsidR="0023784D" w:rsidRPr="00D35941" w:rsidRDefault="0023784D" w:rsidP="00F735D0">
            <w:pPr>
              <w:rPr>
                <w:rFonts w:ascii="Times New Roman" w:hAnsi="Times New Roman" w:cs="Times New Roman"/>
                <w:sz w:val="28"/>
                <w:szCs w:val="28"/>
              </w:rPr>
            </w:pPr>
          </w:p>
        </w:tc>
        <w:tc>
          <w:tcPr>
            <w:tcW w:w="1312" w:type="dxa"/>
          </w:tcPr>
          <w:p w:rsidR="0023784D" w:rsidRPr="00D35941" w:rsidRDefault="0023784D" w:rsidP="00F735D0">
            <w:pPr>
              <w:rPr>
                <w:rFonts w:ascii="Times New Roman" w:hAnsi="Times New Roman" w:cs="Times New Roman"/>
                <w:sz w:val="28"/>
                <w:szCs w:val="28"/>
              </w:rPr>
            </w:pPr>
          </w:p>
        </w:tc>
        <w:tc>
          <w:tcPr>
            <w:tcW w:w="1928" w:type="dxa"/>
          </w:tcPr>
          <w:p w:rsidR="0023784D" w:rsidRPr="00D35941" w:rsidRDefault="0023784D" w:rsidP="00F735D0">
            <w:pPr>
              <w:rPr>
                <w:rFonts w:ascii="Times New Roman" w:hAnsi="Times New Roman" w:cs="Times New Roman"/>
                <w:sz w:val="28"/>
                <w:szCs w:val="28"/>
              </w:rPr>
            </w:pPr>
          </w:p>
        </w:tc>
        <w:tc>
          <w:tcPr>
            <w:tcW w:w="2169" w:type="dxa"/>
          </w:tcPr>
          <w:p w:rsidR="0023784D" w:rsidRPr="00D35941" w:rsidRDefault="0023784D" w:rsidP="00F735D0">
            <w:pPr>
              <w:rPr>
                <w:rFonts w:ascii="Times New Roman" w:hAnsi="Times New Roman" w:cs="Times New Roman"/>
                <w:sz w:val="28"/>
                <w:szCs w:val="28"/>
              </w:rPr>
            </w:pPr>
          </w:p>
        </w:tc>
      </w:tr>
      <w:tr w:rsidR="0023784D" w:rsidRPr="00D35941" w:rsidTr="00F735D0">
        <w:tc>
          <w:tcPr>
            <w:tcW w:w="15417" w:type="dxa"/>
            <w:gridSpan w:val="11"/>
          </w:tcPr>
          <w:p w:rsidR="0023784D" w:rsidRPr="00D35941" w:rsidRDefault="0023784D" w:rsidP="00F735D0">
            <w:pPr>
              <w:jc w:val="center"/>
              <w:rPr>
                <w:rFonts w:ascii="Times New Roman" w:hAnsi="Times New Roman" w:cs="Times New Roman"/>
                <w:sz w:val="28"/>
                <w:szCs w:val="28"/>
              </w:rPr>
            </w:pPr>
            <w:r w:rsidRPr="00D35941">
              <w:rPr>
                <w:rFonts w:ascii="Times New Roman" w:hAnsi="Times New Roman" w:cs="Times New Roman"/>
                <w:sz w:val="28"/>
                <w:szCs w:val="28"/>
              </w:rPr>
              <w:t>Дополнительный перечень отдельных видов товаров, работ, услуг, требования к потребительским свойствам (в том числе  качеству) и иным характеристикам, определенный муниципальным органом</w:t>
            </w:r>
          </w:p>
        </w:tc>
      </w:tr>
      <w:tr w:rsidR="0023784D" w:rsidRPr="00D35941" w:rsidTr="0098629C">
        <w:tc>
          <w:tcPr>
            <w:tcW w:w="648" w:type="dxa"/>
          </w:tcPr>
          <w:p w:rsidR="0023784D" w:rsidRPr="00D35941" w:rsidRDefault="0023784D" w:rsidP="00F735D0">
            <w:pPr>
              <w:rPr>
                <w:rFonts w:ascii="Times New Roman" w:hAnsi="Times New Roman" w:cs="Times New Roman"/>
                <w:sz w:val="28"/>
                <w:szCs w:val="28"/>
              </w:rPr>
            </w:pPr>
            <w:r w:rsidRPr="00D35941">
              <w:rPr>
                <w:rFonts w:ascii="Times New Roman" w:hAnsi="Times New Roman" w:cs="Times New Roman"/>
                <w:sz w:val="28"/>
                <w:szCs w:val="28"/>
              </w:rPr>
              <w:t>1.</w:t>
            </w:r>
          </w:p>
        </w:tc>
        <w:tc>
          <w:tcPr>
            <w:tcW w:w="900" w:type="dxa"/>
          </w:tcPr>
          <w:p w:rsidR="0023784D" w:rsidRPr="00D35941" w:rsidRDefault="0023784D" w:rsidP="00F735D0">
            <w:pPr>
              <w:rPr>
                <w:rFonts w:ascii="Times New Roman" w:hAnsi="Times New Roman" w:cs="Times New Roman"/>
                <w:sz w:val="28"/>
                <w:szCs w:val="28"/>
              </w:rPr>
            </w:pPr>
          </w:p>
        </w:tc>
        <w:tc>
          <w:tcPr>
            <w:tcW w:w="1679" w:type="dxa"/>
          </w:tcPr>
          <w:p w:rsidR="0023784D" w:rsidRPr="00D35941" w:rsidRDefault="0023784D" w:rsidP="00F735D0">
            <w:pPr>
              <w:rPr>
                <w:rFonts w:ascii="Times New Roman" w:hAnsi="Times New Roman" w:cs="Times New Roman"/>
                <w:sz w:val="28"/>
                <w:szCs w:val="28"/>
              </w:rPr>
            </w:pPr>
          </w:p>
        </w:tc>
        <w:tc>
          <w:tcPr>
            <w:tcW w:w="1106" w:type="dxa"/>
          </w:tcPr>
          <w:p w:rsidR="0023784D" w:rsidRPr="00D35941" w:rsidRDefault="0023784D" w:rsidP="00F735D0">
            <w:pPr>
              <w:rPr>
                <w:rFonts w:ascii="Times New Roman" w:hAnsi="Times New Roman" w:cs="Times New Roman"/>
                <w:sz w:val="28"/>
                <w:szCs w:val="28"/>
              </w:rPr>
            </w:pPr>
          </w:p>
        </w:tc>
        <w:tc>
          <w:tcPr>
            <w:tcW w:w="1195" w:type="dxa"/>
          </w:tcPr>
          <w:p w:rsidR="0023784D" w:rsidRPr="00D35941" w:rsidRDefault="0023784D" w:rsidP="00F735D0">
            <w:pPr>
              <w:rPr>
                <w:rFonts w:ascii="Times New Roman" w:hAnsi="Times New Roman" w:cs="Times New Roman"/>
                <w:sz w:val="28"/>
                <w:szCs w:val="28"/>
              </w:rPr>
            </w:pPr>
          </w:p>
        </w:tc>
        <w:tc>
          <w:tcPr>
            <w:tcW w:w="1505" w:type="dxa"/>
          </w:tcPr>
          <w:p w:rsidR="0023784D" w:rsidRPr="00D35941" w:rsidRDefault="0023784D" w:rsidP="00F735D0">
            <w:pPr>
              <w:rPr>
                <w:rFonts w:ascii="Times New Roman" w:hAnsi="Times New Roman" w:cs="Times New Roman"/>
                <w:sz w:val="28"/>
                <w:szCs w:val="28"/>
              </w:rPr>
            </w:pPr>
          </w:p>
        </w:tc>
        <w:tc>
          <w:tcPr>
            <w:tcW w:w="1440" w:type="dxa"/>
          </w:tcPr>
          <w:p w:rsidR="0023784D" w:rsidRPr="00D35941" w:rsidRDefault="0023784D" w:rsidP="00F735D0">
            <w:pPr>
              <w:rPr>
                <w:rFonts w:ascii="Times New Roman" w:hAnsi="Times New Roman" w:cs="Times New Roman"/>
                <w:sz w:val="28"/>
                <w:szCs w:val="28"/>
              </w:rPr>
            </w:pPr>
          </w:p>
        </w:tc>
        <w:tc>
          <w:tcPr>
            <w:tcW w:w="1535" w:type="dxa"/>
          </w:tcPr>
          <w:p w:rsidR="0023784D" w:rsidRPr="00D35941" w:rsidRDefault="0023784D" w:rsidP="00F735D0">
            <w:pPr>
              <w:rPr>
                <w:rFonts w:ascii="Times New Roman" w:hAnsi="Times New Roman" w:cs="Times New Roman"/>
                <w:sz w:val="28"/>
                <w:szCs w:val="28"/>
              </w:rPr>
            </w:pPr>
          </w:p>
        </w:tc>
        <w:tc>
          <w:tcPr>
            <w:tcW w:w="1312" w:type="dxa"/>
          </w:tcPr>
          <w:p w:rsidR="0023784D" w:rsidRPr="00D35941" w:rsidRDefault="0023784D" w:rsidP="00F735D0">
            <w:pPr>
              <w:rPr>
                <w:rFonts w:ascii="Times New Roman" w:hAnsi="Times New Roman" w:cs="Times New Roman"/>
                <w:sz w:val="28"/>
                <w:szCs w:val="28"/>
              </w:rPr>
            </w:pPr>
          </w:p>
        </w:tc>
        <w:tc>
          <w:tcPr>
            <w:tcW w:w="1928" w:type="dxa"/>
          </w:tcPr>
          <w:p w:rsidR="0023784D" w:rsidRPr="00D35941" w:rsidRDefault="0023784D" w:rsidP="00F735D0">
            <w:pPr>
              <w:rPr>
                <w:rFonts w:ascii="Times New Roman" w:hAnsi="Times New Roman" w:cs="Times New Roman"/>
                <w:sz w:val="28"/>
                <w:szCs w:val="28"/>
              </w:rPr>
            </w:pPr>
          </w:p>
        </w:tc>
        <w:tc>
          <w:tcPr>
            <w:tcW w:w="2169" w:type="dxa"/>
          </w:tcPr>
          <w:p w:rsidR="0023784D" w:rsidRPr="00D35941" w:rsidRDefault="0023784D" w:rsidP="00F735D0">
            <w:pPr>
              <w:rPr>
                <w:rFonts w:ascii="Times New Roman" w:hAnsi="Times New Roman" w:cs="Times New Roman"/>
                <w:sz w:val="28"/>
                <w:szCs w:val="28"/>
              </w:rPr>
            </w:pPr>
          </w:p>
        </w:tc>
      </w:tr>
    </w:tbl>
    <w:p w:rsidR="0023784D" w:rsidRPr="00D35941" w:rsidRDefault="0023784D" w:rsidP="0023784D">
      <w:pPr>
        <w:rPr>
          <w:rFonts w:ascii="Times New Roman" w:hAnsi="Times New Roman" w:cs="Times New Roman"/>
          <w:sz w:val="28"/>
          <w:szCs w:val="28"/>
        </w:rPr>
        <w:sectPr w:rsidR="0023784D" w:rsidRPr="00D35941" w:rsidSect="00176902">
          <w:pgSz w:w="16838" w:h="11906" w:orient="landscape" w:code="9"/>
          <w:pgMar w:top="851" w:right="851" w:bottom="851" w:left="1021" w:header="709" w:footer="709" w:gutter="0"/>
          <w:cols w:space="708"/>
          <w:docGrid w:linePitch="360"/>
        </w:sectPr>
      </w:pPr>
      <w:r w:rsidRPr="00D35941">
        <w:rPr>
          <w:rFonts w:ascii="Times New Roman" w:hAnsi="Times New Roman" w:cs="Times New Roman"/>
          <w:sz w:val="28"/>
          <w:szCs w:val="28"/>
        </w:rPr>
        <w:t>*Указывается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w:t>
      </w:r>
      <w:r w:rsidR="001552B1">
        <w:rPr>
          <w:rFonts w:ascii="Times New Roman" w:hAnsi="Times New Roman" w:cs="Times New Roman"/>
          <w:sz w:val="28"/>
          <w:szCs w:val="28"/>
        </w:rPr>
        <w:t>ным характеристикам (</w:t>
      </w:r>
      <w:r w:rsidRPr="00D35941">
        <w:rPr>
          <w:rFonts w:ascii="Times New Roman" w:hAnsi="Times New Roman" w:cs="Times New Roman"/>
          <w:sz w:val="28"/>
          <w:szCs w:val="28"/>
        </w:rPr>
        <w:t>в том числе предельные цены товаров, работ, услуг).</w:t>
      </w:r>
    </w:p>
    <w:p w:rsidR="0023784D" w:rsidRPr="00D35941" w:rsidRDefault="00D35941" w:rsidP="00D35941">
      <w:pPr>
        <w:widowControl w:val="0"/>
        <w:autoSpaceDE w:val="0"/>
        <w:autoSpaceDN w:val="0"/>
        <w:adjustRightInd w:val="0"/>
        <w:spacing w:after="0" w:line="40" w:lineRule="atLeas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784D" w:rsidRPr="00D35941">
        <w:rPr>
          <w:rFonts w:ascii="Times New Roman" w:hAnsi="Times New Roman" w:cs="Times New Roman"/>
          <w:sz w:val="28"/>
          <w:szCs w:val="28"/>
        </w:rPr>
        <w:t>Приложение № 2</w:t>
      </w:r>
    </w:p>
    <w:p w:rsidR="0023784D" w:rsidRPr="00D35941" w:rsidRDefault="00D35941" w:rsidP="00D35941">
      <w:pPr>
        <w:widowControl w:val="0"/>
        <w:autoSpaceDE w:val="0"/>
        <w:autoSpaceDN w:val="0"/>
        <w:adjustRightInd w:val="0"/>
        <w:spacing w:after="0" w:line="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23784D" w:rsidRPr="00D35941">
        <w:rPr>
          <w:rFonts w:ascii="Times New Roman" w:hAnsi="Times New Roman" w:cs="Times New Roman"/>
          <w:sz w:val="28"/>
          <w:szCs w:val="28"/>
        </w:rPr>
        <w:t>к Правилам определения</w:t>
      </w:r>
    </w:p>
    <w:p w:rsidR="0023784D" w:rsidRPr="00D35941" w:rsidRDefault="0023784D" w:rsidP="00D35941">
      <w:pPr>
        <w:widowControl w:val="0"/>
        <w:autoSpaceDE w:val="0"/>
        <w:autoSpaceDN w:val="0"/>
        <w:adjustRightInd w:val="0"/>
        <w:spacing w:after="0" w:line="40" w:lineRule="atLeast"/>
        <w:jc w:val="right"/>
        <w:rPr>
          <w:rFonts w:ascii="Times New Roman" w:hAnsi="Times New Roman" w:cs="Times New Roman"/>
          <w:sz w:val="28"/>
          <w:szCs w:val="28"/>
        </w:rPr>
      </w:pPr>
      <w:r w:rsidRPr="00D35941">
        <w:rPr>
          <w:rFonts w:ascii="Times New Roman" w:hAnsi="Times New Roman" w:cs="Times New Roman"/>
          <w:sz w:val="28"/>
          <w:szCs w:val="28"/>
        </w:rPr>
        <w:t xml:space="preserve">требований к </w:t>
      </w:r>
      <w:proofErr w:type="gramStart"/>
      <w:r w:rsidRPr="00D35941">
        <w:rPr>
          <w:rFonts w:ascii="Times New Roman" w:hAnsi="Times New Roman" w:cs="Times New Roman"/>
          <w:sz w:val="28"/>
          <w:szCs w:val="28"/>
        </w:rPr>
        <w:t>закупаемым</w:t>
      </w:r>
      <w:proofErr w:type="gramEnd"/>
      <w:r w:rsidRPr="00D35941">
        <w:rPr>
          <w:rFonts w:ascii="Times New Roman" w:hAnsi="Times New Roman" w:cs="Times New Roman"/>
          <w:sz w:val="28"/>
          <w:szCs w:val="28"/>
        </w:rPr>
        <w:t xml:space="preserve"> заказчиками</w:t>
      </w:r>
    </w:p>
    <w:p w:rsidR="0023784D" w:rsidRPr="00D35941" w:rsidRDefault="00D35941" w:rsidP="00D35941">
      <w:pPr>
        <w:widowControl w:val="0"/>
        <w:autoSpaceDE w:val="0"/>
        <w:autoSpaceDN w:val="0"/>
        <w:adjustRightInd w:val="0"/>
        <w:spacing w:after="0" w:line="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23784D" w:rsidRPr="00D35941">
        <w:rPr>
          <w:rFonts w:ascii="Times New Roman" w:hAnsi="Times New Roman" w:cs="Times New Roman"/>
          <w:sz w:val="28"/>
          <w:szCs w:val="28"/>
        </w:rPr>
        <w:t>отдельным видам товаров, работ,</w:t>
      </w:r>
    </w:p>
    <w:p w:rsidR="0023784D" w:rsidRPr="00D35941" w:rsidRDefault="00D35941" w:rsidP="00D35941">
      <w:pPr>
        <w:widowControl w:val="0"/>
        <w:autoSpaceDE w:val="0"/>
        <w:autoSpaceDN w:val="0"/>
        <w:adjustRightInd w:val="0"/>
        <w:spacing w:after="0" w:line="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784D" w:rsidRPr="00D35941">
        <w:rPr>
          <w:rFonts w:ascii="Times New Roman" w:hAnsi="Times New Roman" w:cs="Times New Roman"/>
          <w:sz w:val="28"/>
          <w:szCs w:val="28"/>
        </w:rPr>
        <w:t>услуг (в том числе предельных</w:t>
      </w:r>
      <w:proofErr w:type="gramEnd"/>
    </w:p>
    <w:p w:rsidR="0023784D" w:rsidRPr="00D35941" w:rsidRDefault="00D35941" w:rsidP="00D35941">
      <w:pPr>
        <w:widowControl w:val="0"/>
        <w:autoSpaceDE w:val="0"/>
        <w:autoSpaceDN w:val="0"/>
        <w:adjustRightInd w:val="0"/>
        <w:spacing w:after="0" w:line="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23784D" w:rsidRPr="00D35941">
        <w:rPr>
          <w:rFonts w:ascii="Times New Roman" w:hAnsi="Times New Roman" w:cs="Times New Roman"/>
          <w:sz w:val="28"/>
          <w:szCs w:val="28"/>
        </w:rPr>
        <w:t>цен товаров, работ, услуг)</w:t>
      </w:r>
    </w:p>
    <w:p w:rsidR="0023784D" w:rsidRPr="0023784D" w:rsidRDefault="0023784D" w:rsidP="00541832">
      <w:pPr>
        <w:widowControl w:val="0"/>
        <w:autoSpaceDE w:val="0"/>
        <w:autoSpaceDN w:val="0"/>
        <w:adjustRightInd w:val="0"/>
        <w:rPr>
          <w:rFonts w:ascii="Times New Roman" w:hAnsi="Times New Roman" w:cs="Times New Roman"/>
          <w:sz w:val="24"/>
          <w:szCs w:val="24"/>
        </w:rPr>
      </w:pPr>
    </w:p>
    <w:p w:rsidR="0023784D" w:rsidRPr="00D35941" w:rsidRDefault="0023784D" w:rsidP="00D35941">
      <w:pPr>
        <w:widowControl w:val="0"/>
        <w:autoSpaceDE w:val="0"/>
        <w:autoSpaceDN w:val="0"/>
        <w:adjustRightInd w:val="0"/>
        <w:spacing w:after="0" w:line="20" w:lineRule="atLeast"/>
        <w:jc w:val="center"/>
        <w:rPr>
          <w:rFonts w:ascii="Times New Roman" w:hAnsi="Times New Roman" w:cs="Times New Roman"/>
          <w:bCs/>
          <w:sz w:val="28"/>
          <w:szCs w:val="28"/>
        </w:rPr>
      </w:pPr>
      <w:r w:rsidRPr="00D35941">
        <w:rPr>
          <w:rFonts w:ascii="Times New Roman" w:hAnsi="Times New Roman" w:cs="Times New Roman"/>
          <w:bCs/>
          <w:sz w:val="28"/>
          <w:szCs w:val="28"/>
        </w:rPr>
        <w:t>ОБЯЗАТЕЛЬНЫЙ ПЕРЕЧЕНЬ</w:t>
      </w:r>
    </w:p>
    <w:p w:rsidR="0023784D" w:rsidRPr="00D35941" w:rsidRDefault="0023784D" w:rsidP="00D35941">
      <w:pPr>
        <w:widowControl w:val="0"/>
        <w:autoSpaceDE w:val="0"/>
        <w:autoSpaceDN w:val="0"/>
        <w:adjustRightInd w:val="0"/>
        <w:spacing w:after="0" w:line="20" w:lineRule="atLeast"/>
        <w:jc w:val="center"/>
        <w:rPr>
          <w:rFonts w:ascii="Times New Roman" w:hAnsi="Times New Roman" w:cs="Times New Roman"/>
          <w:bCs/>
          <w:sz w:val="28"/>
          <w:szCs w:val="28"/>
        </w:rPr>
      </w:pPr>
      <w:r w:rsidRPr="00D35941">
        <w:rPr>
          <w:rFonts w:ascii="Times New Roman" w:hAnsi="Times New Roman" w:cs="Times New Roman"/>
          <w:bCs/>
          <w:sz w:val="28"/>
          <w:szCs w:val="28"/>
        </w:rPr>
        <w:t>отдельных видов товаров, работ, услуг, их потребительские свойства</w:t>
      </w:r>
    </w:p>
    <w:p w:rsidR="0023784D" w:rsidRPr="00D35941" w:rsidRDefault="0023784D" w:rsidP="00D35941">
      <w:pPr>
        <w:widowControl w:val="0"/>
        <w:autoSpaceDE w:val="0"/>
        <w:autoSpaceDN w:val="0"/>
        <w:adjustRightInd w:val="0"/>
        <w:spacing w:after="0" w:line="20" w:lineRule="atLeast"/>
        <w:jc w:val="center"/>
        <w:rPr>
          <w:rFonts w:ascii="Times New Roman" w:hAnsi="Times New Roman" w:cs="Times New Roman"/>
          <w:bCs/>
          <w:sz w:val="28"/>
          <w:szCs w:val="28"/>
        </w:rPr>
      </w:pPr>
      <w:r w:rsidRPr="00D35941">
        <w:rPr>
          <w:rFonts w:ascii="Times New Roman" w:hAnsi="Times New Roman" w:cs="Times New Roman"/>
          <w:bCs/>
          <w:sz w:val="28"/>
          <w:szCs w:val="28"/>
        </w:rPr>
        <w:t xml:space="preserve"> и иные характеристики, а также значения таких свойств и характеристик</w:t>
      </w:r>
    </w:p>
    <w:tbl>
      <w:tblPr>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410"/>
        <w:gridCol w:w="2127"/>
        <w:gridCol w:w="850"/>
        <w:gridCol w:w="1276"/>
        <w:gridCol w:w="1858"/>
        <w:gridCol w:w="1775"/>
        <w:gridCol w:w="2179"/>
        <w:gridCol w:w="1454"/>
      </w:tblGrid>
      <w:tr w:rsidR="0023784D" w:rsidRPr="00D35941" w:rsidTr="00065F29">
        <w:trPr>
          <w:trHeight w:val="734"/>
        </w:trPr>
        <w:tc>
          <w:tcPr>
            <w:tcW w:w="675" w:type="dxa"/>
            <w:vMerge w:val="restart"/>
          </w:tcPr>
          <w:p w:rsidR="0023784D" w:rsidRPr="00D35941" w:rsidRDefault="0023784D" w:rsidP="00541832">
            <w:pPr>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 </w:t>
            </w:r>
          </w:p>
          <w:p w:rsidR="0023784D" w:rsidRPr="00D35941" w:rsidRDefault="00C32107" w:rsidP="00541832">
            <w:pPr>
              <w:spacing w:after="0" w:line="20" w:lineRule="atLeast"/>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134" w:type="dxa"/>
            <w:vMerge w:val="restart"/>
          </w:tcPr>
          <w:p w:rsidR="0023784D" w:rsidRPr="00D35941" w:rsidRDefault="0023784D" w:rsidP="00541832">
            <w:pPr>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Код по ОКПД</w:t>
            </w:r>
          </w:p>
        </w:tc>
        <w:tc>
          <w:tcPr>
            <w:tcW w:w="2410" w:type="dxa"/>
            <w:vMerge w:val="restart"/>
          </w:tcPr>
          <w:p w:rsidR="0023784D" w:rsidRPr="00D35941" w:rsidRDefault="0023784D" w:rsidP="00541832">
            <w:pPr>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Наименование отдельных видов товаров, работ, услуг</w:t>
            </w:r>
          </w:p>
        </w:tc>
        <w:tc>
          <w:tcPr>
            <w:tcW w:w="11519" w:type="dxa"/>
            <w:gridSpan w:val="7"/>
          </w:tcPr>
          <w:p w:rsidR="0023784D" w:rsidRPr="00D35941" w:rsidRDefault="0023784D" w:rsidP="00541832">
            <w:pPr>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Требования к качеству, потребительским свойствам и иным характеристикам </w:t>
            </w:r>
          </w:p>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r w:rsidRPr="00D35941">
              <w:rPr>
                <w:rFonts w:ascii="Times New Roman" w:hAnsi="Times New Roman" w:cs="Times New Roman"/>
                <w:sz w:val="28"/>
                <w:szCs w:val="28"/>
              </w:rPr>
              <w:t>(в том числе предельные цены)</w:t>
            </w:r>
          </w:p>
        </w:tc>
      </w:tr>
      <w:tr w:rsidR="0023784D" w:rsidRPr="00D35941" w:rsidTr="00065F29">
        <w:trPr>
          <w:trHeight w:val="794"/>
        </w:trPr>
        <w:tc>
          <w:tcPr>
            <w:tcW w:w="675"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1134"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2410"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2127" w:type="dxa"/>
            <w:vMerge w:val="restart"/>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Наименование характеристики </w:t>
            </w:r>
          </w:p>
        </w:tc>
        <w:tc>
          <w:tcPr>
            <w:tcW w:w="2126" w:type="dxa"/>
            <w:gridSpan w:val="2"/>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Единица измерения</w:t>
            </w:r>
          </w:p>
        </w:tc>
        <w:tc>
          <w:tcPr>
            <w:tcW w:w="7266" w:type="dxa"/>
            <w:gridSpan w:val="4"/>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Значение характеристики</w:t>
            </w:r>
          </w:p>
        </w:tc>
      </w:tr>
      <w:tr w:rsidR="0023784D" w:rsidRPr="00D35941" w:rsidTr="00065F29">
        <w:tc>
          <w:tcPr>
            <w:tcW w:w="675"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1134"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2410"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b/>
                <w:bCs/>
                <w:sz w:val="28"/>
                <w:szCs w:val="28"/>
              </w:rPr>
            </w:pPr>
          </w:p>
        </w:tc>
        <w:tc>
          <w:tcPr>
            <w:tcW w:w="2127" w:type="dxa"/>
            <w:vMerge/>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p>
        </w:tc>
        <w:tc>
          <w:tcPr>
            <w:tcW w:w="850" w:type="dxa"/>
          </w:tcPr>
          <w:p w:rsidR="0023784D" w:rsidRPr="00D35941" w:rsidRDefault="0023784D" w:rsidP="00541832">
            <w:pPr>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Код </w:t>
            </w:r>
          </w:p>
          <w:p w:rsidR="0023784D" w:rsidRPr="00D35941" w:rsidRDefault="0023784D" w:rsidP="00541832">
            <w:pPr>
              <w:tabs>
                <w:tab w:val="left" w:pos="398"/>
              </w:tabs>
              <w:spacing w:after="0" w:line="20" w:lineRule="atLeast"/>
              <w:ind w:left="-98" w:right="-108" w:firstLine="196"/>
              <w:jc w:val="center"/>
              <w:rPr>
                <w:rFonts w:ascii="Times New Roman" w:hAnsi="Times New Roman" w:cs="Times New Roman"/>
                <w:sz w:val="28"/>
                <w:szCs w:val="28"/>
              </w:rPr>
            </w:pPr>
            <w:r w:rsidRPr="00D35941">
              <w:rPr>
                <w:rFonts w:ascii="Times New Roman" w:hAnsi="Times New Roman" w:cs="Times New Roman"/>
                <w:sz w:val="28"/>
                <w:szCs w:val="28"/>
              </w:rPr>
              <w:t>по ОКЕИ</w:t>
            </w:r>
          </w:p>
        </w:tc>
        <w:tc>
          <w:tcPr>
            <w:tcW w:w="1276" w:type="dxa"/>
          </w:tcPr>
          <w:p w:rsidR="0023784D" w:rsidRPr="00D35941" w:rsidRDefault="0023784D" w:rsidP="00784323">
            <w:pPr>
              <w:spacing w:after="0" w:line="20" w:lineRule="atLeast"/>
              <w:ind w:hanging="108"/>
              <w:jc w:val="center"/>
              <w:rPr>
                <w:rFonts w:ascii="Times New Roman" w:hAnsi="Times New Roman" w:cs="Times New Roman"/>
                <w:sz w:val="28"/>
                <w:szCs w:val="28"/>
              </w:rPr>
            </w:pPr>
            <w:proofErr w:type="spellStart"/>
            <w:r w:rsidRPr="00D35941">
              <w:rPr>
                <w:rFonts w:ascii="Times New Roman" w:hAnsi="Times New Roman" w:cs="Times New Roman"/>
                <w:sz w:val="28"/>
                <w:szCs w:val="28"/>
              </w:rPr>
              <w:t>Наимено</w:t>
            </w:r>
            <w:proofErr w:type="spellEnd"/>
            <w:r w:rsidRPr="00D35941">
              <w:rPr>
                <w:rFonts w:ascii="Times New Roman" w:hAnsi="Times New Roman" w:cs="Times New Roman"/>
                <w:sz w:val="28"/>
                <w:szCs w:val="28"/>
              </w:rPr>
              <w:t>-</w:t>
            </w:r>
          </w:p>
          <w:p w:rsidR="0023784D" w:rsidRPr="00D35941" w:rsidRDefault="0023784D" w:rsidP="00541832">
            <w:pPr>
              <w:spacing w:after="0" w:line="20" w:lineRule="atLeast"/>
              <w:jc w:val="center"/>
              <w:rPr>
                <w:rFonts w:ascii="Times New Roman" w:hAnsi="Times New Roman" w:cs="Times New Roman"/>
                <w:sz w:val="28"/>
                <w:szCs w:val="28"/>
              </w:rPr>
            </w:pPr>
            <w:proofErr w:type="spellStart"/>
            <w:r w:rsidRPr="00D35941">
              <w:rPr>
                <w:rFonts w:ascii="Times New Roman" w:hAnsi="Times New Roman" w:cs="Times New Roman"/>
                <w:sz w:val="28"/>
                <w:szCs w:val="28"/>
              </w:rPr>
              <w:t>вание</w:t>
            </w:r>
            <w:proofErr w:type="spellEnd"/>
          </w:p>
        </w:tc>
        <w:tc>
          <w:tcPr>
            <w:tcW w:w="1858" w:type="dxa"/>
          </w:tcPr>
          <w:p w:rsidR="0023784D" w:rsidRPr="00D35941" w:rsidRDefault="0023784D" w:rsidP="00784323">
            <w:pPr>
              <w:widowControl w:val="0"/>
              <w:autoSpaceDE w:val="0"/>
              <w:autoSpaceDN w:val="0"/>
              <w:adjustRightInd w:val="0"/>
              <w:spacing w:after="0" w:line="2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руководители</w:t>
            </w:r>
          </w:p>
        </w:tc>
        <w:tc>
          <w:tcPr>
            <w:tcW w:w="1775" w:type="dxa"/>
          </w:tcPr>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заместители </w:t>
            </w:r>
            <w:proofErr w:type="gramStart"/>
            <w:r w:rsidRPr="00D35941">
              <w:rPr>
                <w:rFonts w:ascii="Times New Roman" w:hAnsi="Times New Roman" w:cs="Times New Roman"/>
                <w:sz w:val="28"/>
                <w:szCs w:val="28"/>
              </w:rPr>
              <w:t>руководите</w:t>
            </w:r>
            <w:r w:rsidR="00784323">
              <w:rPr>
                <w:rFonts w:ascii="Times New Roman" w:hAnsi="Times New Roman" w:cs="Times New Roman"/>
                <w:sz w:val="28"/>
                <w:szCs w:val="28"/>
              </w:rPr>
              <w:t>-</w:t>
            </w:r>
            <w:r w:rsidRPr="00D35941">
              <w:rPr>
                <w:rFonts w:ascii="Times New Roman" w:hAnsi="Times New Roman" w:cs="Times New Roman"/>
                <w:sz w:val="28"/>
                <w:szCs w:val="28"/>
              </w:rPr>
              <w:t>лей</w:t>
            </w:r>
            <w:proofErr w:type="gramEnd"/>
          </w:p>
        </w:tc>
        <w:tc>
          <w:tcPr>
            <w:tcW w:w="2179" w:type="dxa"/>
          </w:tcPr>
          <w:p w:rsidR="0023784D" w:rsidRPr="00D35941" w:rsidRDefault="0023784D" w:rsidP="00784323">
            <w:pPr>
              <w:widowControl w:val="0"/>
              <w:autoSpaceDE w:val="0"/>
              <w:autoSpaceDN w:val="0"/>
              <w:adjustRightInd w:val="0"/>
              <w:spacing w:after="0" w:line="20" w:lineRule="atLeast"/>
              <w:ind w:hanging="56"/>
              <w:jc w:val="center"/>
              <w:rPr>
                <w:rFonts w:ascii="Times New Roman" w:hAnsi="Times New Roman" w:cs="Times New Roman"/>
                <w:sz w:val="28"/>
                <w:szCs w:val="28"/>
              </w:rPr>
            </w:pPr>
            <w:r w:rsidRPr="00D35941">
              <w:rPr>
                <w:rFonts w:ascii="Times New Roman" w:hAnsi="Times New Roman" w:cs="Times New Roman"/>
                <w:sz w:val="28"/>
                <w:szCs w:val="28"/>
              </w:rPr>
              <w:t>руково</w:t>
            </w:r>
            <w:r w:rsidR="00784323">
              <w:rPr>
                <w:rFonts w:ascii="Times New Roman" w:hAnsi="Times New Roman" w:cs="Times New Roman"/>
                <w:sz w:val="28"/>
                <w:szCs w:val="28"/>
              </w:rPr>
              <w:t>дители структурных подразделений</w:t>
            </w:r>
            <w:r w:rsidRPr="00D35941">
              <w:rPr>
                <w:rFonts w:ascii="Times New Roman" w:hAnsi="Times New Roman" w:cs="Times New Roman"/>
                <w:sz w:val="28"/>
                <w:szCs w:val="28"/>
              </w:rPr>
              <w:t>; специалисты</w:t>
            </w:r>
          </w:p>
        </w:tc>
        <w:tc>
          <w:tcPr>
            <w:tcW w:w="1454" w:type="dxa"/>
          </w:tcPr>
          <w:p w:rsidR="0023784D" w:rsidRPr="00D35941" w:rsidRDefault="00784323" w:rsidP="00784323">
            <w:pPr>
              <w:widowControl w:val="0"/>
              <w:autoSpaceDE w:val="0"/>
              <w:autoSpaceDN w:val="0"/>
              <w:adjustRightInd w:val="0"/>
              <w:spacing w:after="0" w:line="20" w:lineRule="atLeast"/>
              <w:ind w:right="-71"/>
              <w:jc w:val="center"/>
              <w:rPr>
                <w:rFonts w:ascii="Times New Roman" w:hAnsi="Times New Roman" w:cs="Times New Roman"/>
                <w:sz w:val="28"/>
                <w:szCs w:val="28"/>
              </w:rPr>
            </w:pPr>
            <w:proofErr w:type="gramStart"/>
            <w:r>
              <w:rPr>
                <w:rFonts w:ascii="Times New Roman" w:hAnsi="Times New Roman" w:cs="Times New Roman"/>
                <w:sz w:val="28"/>
                <w:szCs w:val="28"/>
              </w:rPr>
              <w:t>о</w:t>
            </w:r>
            <w:r w:rsidR="0023784D" w:rsidRPr="00D35941">
              <w:rPr>
                <w:rFonts w:ascii="Times New Roman" w:hAnsi="Times New Roman" w:cs="Times New Roman"/>
                <w:sz w:val="28"/>
                <w:szCs w:val="28"/>
              </w:rPr>
              <w:t>бслужив</w:t>
            </w:r>
            <w:r>
              <w:rPr>
                <w:rFonts w:ascii="Times New Roman" w:hAnsi="Times New Roman" w:cs="Times New Roman"/>
                <w:sz w:val="28"/>
                <w:szCs w:val="28"/>
              </w:rPr>
              <w:t>-</w:t>
            </w:r>
            <w:proofErr w:type="spellStart"/>
            <w:r w:rsidR="0023784D" w:rsidRPr="00D35941">
              <w:rPr>
                <w:rFonts w:ascii="Times New Roman" w:hAnsi="Times New Roman" w:cs="Times New Roman"/>
                <w:sz w:val="28"/>
                <w:szCs w:val="28"/>
              </w:rPr>
              <w:t>ающий</w:t>
            </w:r>
            <w:proofErr w:type="spellEnd"/>
            <w:proofErr w:type="gramEnd"/>
            <w:r w:rsidR="0023784D" w:rsidRPr="00D35941">
              <w:rPr>
                <w:rFonts w:ascii="Times New Roman" w:hAnsi="Times New Roman" w:cs="Times New Roman"/>
                <w:sz w:val="28"/>
                <w:szCs w:val="28"/>
              </w:rPr>
              <w:t xml:space="preserve"> персонал </w:t>
            </w:r>
          </w:p>
          <w:p w:rsidR="0023784D" w:rsidRPr="00D35941" w:rsidRDefault="0023784D" w:rsidP="00541832">
            <w:pPr>
              <w:widowControl w:val="0"/>
              <w:autoSpaceDE w:val="0"/>
              <w:autoSpaceDN w:val="0"/>
              <w:adjustRightInd w:val="0"/>
              <w:spacing w:after="0" w:line="20" w:lineRule="atLeast"/>
              <w:jc w:val="center"/>
              <w:rPr>
                <w:rFonts w:ascii="Times New Roman" w:hAnsi="Times New Roman" w:cs="Times New Roman"/>
                <w:sz w:val="28"/>
                <w:szCs w:val="28"/>
              </w:rPr>
            </w:pP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1</w:t>
            </w:r>
          </w:p>
        </w:tc>
        <w:tc>
          <w:tcPr>
            <w:tcW w:w="1134"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2</w:t>
            </w:r>
          </w:p>
        </w:tc>
        <w:tc>
          <w:tcPr>
            <w:tcW w:w="241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3</w:t>
            </w:r>
          </w:p>
        </w:tc>
        <w:tc>
          <w:tcPr>
            <w:tcW w:w="2127"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4</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5</w:t>
            </w: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6</w:t>
            </w: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7</w:t>
            </w: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8</w:t>
            </w: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9</w:t>
            </w: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10</w:t>
            </w: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1.</w:t>
            </w:r>
          </w:p>
        </w:tc>
        <w:tc>
          <w:tcPr>
            <w:tcW w:w="1134" w:type="dxa"/>
          </w:tcPr>
          <w:p w:rsidR="0023784D" w:rsidRPr="00D35941" w:rsidRDefault="0023784D" w:rsidP="00784323">
            <w:pPr>
              <w:widowControl w:val="0"/>
              <w:autoSpaceDE w:val="0"/>
              <w:autoSpaceDN w:val="0"/>
              <w:adjustRightInd w:val="0"/>
              <w:ind w:left="-108"/>
              <w:jc w:val="center"/>
              <w:rPr>
                <w:rFonts w:ascii="Times New Roman" w:hAnsi="Times New Roman" w:cs="Times New Roman"/>
                <w:sz w:val="28"/>
                <w:szCs w:val="28"/>
              </w:rPr>
            </w:pPr>
            <w:r w:rsidRPr="00D35941">
              <w:rPr>
                <w:rFonts w:ascii="Times New Roman" w:hAnsi="Times New Roman" w:cs="Times New Roman"/>
                <w:sz w:val="28"/>
                <w:szCs w:val="28"/>
              </w:rPr>
              <w:t>30.02.12</w:t>
            </w:r>
          </w:p>
        </w:tc>
        <w:tc>
          <w:tcPr>
            <w:tcW w:w="2410" w:type="dxa"/>
          </w:tcPr>
          <w:p w:rsidR="0023784D" w:rsidRPr="00D35941" w:rsidRDefault="0023784D" w:rsidP="00CB21E4">
            <w:pPr>
              <w:widowControl w:val="0"/>
              <w:autoSpaceDE w:val="0"/>
              <w:autoSpaceDN w:val="0"/>
              <w:adjustRightInd w:val="0"/>
              <w:spacing w:after="0" w:line="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 xml:space="preserve">Машины вычислительные электронные цифровые портативные массой не более 10 кг для автоматической </w:t>
            </w:r>
            <w:r w:rsidRPr="00D35941">
              <w:rPr>
                <w:rFonts w:ascii="Times New Roman" w:hAnsi="Times New Roman" w:cs="Times New Roman"/>
                <w:sz w:val="28"/>
                <w:szCs w:val="28"/>
              </w:rPr>
              <w:lastRenderedPageBreak/>
              <w:t>обработки данных («лэптопы», «ноутбуки», «</w:t>
            </w:r>
            <w:proofErr w:type="spellStart"/>
            <w:r w:rsidRPr="00D35941">
              <w:rPr>
                <w:rFonts w:ascii="Times New Roman" w:hAnsi="Times New Roman" w:cs="Times New Roman"/>
                <w:sz w:val="28"/>
                <w:szCs w:val="28"/>
              </w:rPr>
              <w:t>сабноутбуки</w:t>
            </w:r>
            <w:proofErr w:type="spellEnd"/>
            <w:r w:rsidRPr="00D35941">
              <w:rPr>
                <w:rFonts w:ascii="Times New Roman" w:hAnsi="Times New Roman" w:cs="Times New Roman"/>
                <w:sz w:val="28"/>
                <w:szCs w:val="28"/>
              </w:rPr>
              <w:t>»)</w:t>
            </w:r>
          </w:p>
        </w:tc>
        <w:tc>
          <w:tcPr>
            <w:tcW w:w="2127" w:type="dxa"/>
          </w:tcPr>
          <w:p w:rsidR="0023784D" w:rsidRPr="00D35941" w:rsidRDefault="0023784D" w:rsidP="00784323">
            <w:pPr>
              <w:widowControl w:val="0"/>
              <w:autoSpaceDE w:val="0"/>
              <w:autoSpaceDN w:val="0"/>
              <w:adjustRightInd w:val="0"/>
              <w:spacing w:after="0" w:line="0" w:lineRule="atLeast"/>
              <w:jc w:val="center"/>
              <w:rPr>
                <w:rFonts w:ascii="Times New Roman" w:hAnsi="Times New Roman" w:cs="Times New Roman"/>
                <w:sz w:val="28"/>
                <w:szCs w:val="28"/>
              </w:rPr>
            </w:pPr>
            <w:proofErr w:type="gramStart"/>
            <w:r w:rsidRPr="00D35941">
              <w:rPr>
                <w:rFonts w:ascii="Times New Roman" w:hAnsi="Times New Roman" w:cs="Times New Roman"/>
                <w:sz w:val="28"/>
                <w:szCs w:val="28"/>
              </w:rPr>
              <w:lastRenderedPageBreak/>
              <w:t xml:space="preserve">Размер, тип экрана, вес, тип процессора, частота процессора,  размер оперативной памяти, объем </w:t>
            </w:r>
            <w:r w:rsidRPr="00D35941">
              <w:rPr>
                <w:rFonts w:ascii="Times New Roman" w:hAnsi="Times New Roman" w:cs="Times New Roman"/>
                <w:sz w:val="28"/>
                <w:szCs w:val="28"/>
              </w:rPr>
              <w:lastRenderedPageBreak/>
              <w:t xml:space="preserve">накопителя, тип жесткого диска, оптический привод, наличие модулей </w:t>
            </w:r>
            <w:r w:rsidRPr="00D35941">
              <w:rPr>
                <w:rFonts w:ascii="Times New Roman" w:hAnsi="Times New Roman" w:cs="Times New Roman"/>
                <w:sz w:val="28"/>
                <w:szCs w:val="28"/>
                <w:lang w:val="en-US"/>
              </w:rPr>
              <w:t>Wi</w:t>
            </w:r>
            <w:r w:rsidRPr="00D35941">
              <w:rPr>
                <w:rFonts w:ascii="Times New Roman" w:hAnsi="Times New Roman" w:cs="Times New Roman"/>
                <w:sz w:val="28"/>
                <w:szCs w:val="28"/>
              </w:rPr>
              <w:t>-</w:t>
            </w:r>
            <w:r w:rsidRPr="00D35941">
              <w:rPr>
                <w:rFonts w:ascii="Times New Roman" w:hAnsi="Times New Roman" w:cs="Times New Roman"/>
                <w:sz w:val="28"/>
                <w:szCs w:val="28"/>
                <w:lang w:val="en-US"/>
              </w:rPr>
              <w:t>Fi</w:t>
            </w:r>
            <w:r w:rsidRPr="00D35941">
              <w:rPr>
                <w:rFonts w:ascii="Times New Roman" w:hAnsi="Times New Roman" w:cs="Times New Roman"/>
                <w:sz w:val="28"/>
                <w:szCs w:val="28"/>
              </w:rPr>
              <w:t xml:space="preserve">, </w:t>
            </w:r>
            <w:r w:rsidRPr="00D35941">
              <w:rPr>
                <w:rFonts w:ascii="Times New Roman" w:hAnsi="Times New Roman" w:cs="Times New Roman"/>
                <w:sz w:val="28"/>
                <w:szCs w:val="28"/>
                <w:lang w:val="en-US"/>
              </w:rPr>
              <w:t>Bluetooth</w:t>
            </w:r>
            <w:r w:rsidRPr="00D35941">
              <w:rPr>
                <w:rFonts w:ascii="Times New Roman" w:hAnsi="Times New Roman" w:cs="Times New Roman"/>
                <w:sz w:val="28"/>
                <w:szCs w:val="28"/>
              </w:rPr>
              <w:t>, поддержки 3</w:t>
            </w:r>
            <w:r w:rsidRPr="00D35941">
              <w:rPr>
                <w:rFonts w:ascii="Times New Roman" w:hAnsi="Times New Roman" w:cs="Times New Roman"/>
                <w:sz w:val="28"/>
                <w:szCs w:val="28"/>
                <w:lang w:val="en-US"/>
              </w:rPr>
              <w:t>G</w:t>
            </w:r>
            <w:r w:rsidRPr="00D35941">
              <w:rPr>
                <w:rFonts w:ascii="Times New Roman" w:hAnsi="Times New Roman" w:cs="Times New Roman"/>
                <w:sz w:val="28"/>
                <w:szCs w:val="28"/>
              </w:rPr>
              <w:t>,  (</w:t>
            </w:r>
            <w:r w:rsidRPr="00D35941">
              <w:rPr>
                <w:rFonts w:ascii="Times New Roman" w:hAnsi="Times New Roman" w:cs="Times New Roman"/>
                <w:sz w:val="28"/>
                <w:szCs w:val="28"/>
                <w:lang w:val="en-US"/>
              </w:rPr>
              <w:t>UMTS</w:t>
            </w:r>
            <w:r w:rsidRPr="00D35941">
              <w:rPr>
                <w:rFonts w:ascii="Times New Roman" w:hAnsi="Times New Roman" w:cs="Times New Roman"/>
                <w:sz w:val="28"/>
                <w:szCs w:val="28"/>
              </w:rPr>
              <w:t xml:space="preserve">), тип видеоадаптера, время работы, операционная система, предустановленное   программное обеспечение, </w:t>
            </w:r>
            <w:proofErr w:type="gramEnd"/>
          </w:p>
          <w:p w:rsidR="0023784D" w:rsidRPr="00580BE1" w:rsidRDefault="0023784D" w:rsidP="00784323">
            <w:pPr>
              <w:widowControl w:val="0"/>
              <w:autoSpaceDE w:val="0"/>
              <w:autoSpaceDN w:val="0"/>
              <w:adjustRightInd w:val="0"/>
              <w:spacing w:after="0" w:line="0" w:lineRule="atLeast"/>
              <w:jc w:val="center"/>
              <w:rPr>
                <w:rFonts w:ascii="Times New Roman" w:hAnsi="Times New Roman" w:cs="Times New Roman"/>
                <w:bCs/>
                <w:sz w:val="28"/>
                <w:szCs w:val="28"/>
              </w:rPr>
            </w:pPr>
            <w:r w:rsidRPr="00580BE1">
              <w:rPr>
                <w:rFonts w:ascii="Times New Roman" w:hAnsi="Times New Roman" w:cs="Times New Roman"/>
                <w:bCs/>
                <w:sz w:val="28"/>
                <w:szCs w:val="28"/>
              </w:rPr>
              <w:t>предельная цена</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lastRenderedPageBreak/>
              <w:t>2.</w:t>
            </w:r>
          </w:p>
        </w:tc>
        <w:tc>
          <w:tcPr>
            <w:tcW w:w="1134" w:type="dxa"/>
          </w:tcPr>
          <w:p w:rsidR="0023784D" w:rsidRPr="00D35941" w:rsidRDefault="0023784D" w:rsidP="00784323">
            <w:pPr>
              <w:widowControl w:val="0"/>
              <w:autoSpaceDE w:val="0"/>
              <w:autoSpaceDN w:val="0"/>
              <w:adjustRightInd w:val="0"/>
              <w:ind w:left="-108"/>
              <w:jc w:val="center"/>
              <w:rPr>
                <w:rFonts w:ascii="Times New Roman" w:hAnsi="Times New Roman" w:cs="Times New Roman"/>
                <w:sz w:val="28"/>
                <w:szCs w:val="28"/>
              </w:rPr>
            </w:pPr>
            <w:r w:rsidRPr="00D35941">
              <w:rPr>
                <w:rFonts w:ascii="Times New Roman" w:hAnsi="Times New Roman" w:cs="Times New Roman"/>
                <w:sz w:val="28"/>
                <w:szCs w:val="28"/>
              </w:rPr>
              <w:t>30.02.15</w:t>
            </w:r>
          </w:p>
        </w:tc>
        <w:tc>
          <w:tcPr>
            <w:tcW w:w="2410" w:type="dxa"/>
          </w:tcPr>
          <w:p w:rsidR="0023784D" w:rsidRPr="00D35941" w:rsidRDefault="0023784D" w:rsidP="00784323">
            <w:pPr>
              <w:widowControl w:val="0"/>
              <w:autoSpaceDE w:val="0"/>
              <w:autoSpaceDN w:val="0"/>
              <w:adjustRightInd w:val="0"/>
              <w:spacing w:after="0" w:line="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Машины вычислительные электронные цифровые прочие, содержащие или не содержащие в одном корпусе одно или два из следующих </w:t>
            </w:r>
            <w:r w:rsidRPr="00D35941">
              <w:rPr>
                <w:rFonts w:ascii="Times New Roman" w:hAnsi="Times New Roman" w:cs="Times New Roman"/>
                <w:sz w:val="28"/>
                <w:szCs w:val="28"/>
              </w:rPr>
              <w:lastRenderedPageBreak/>
              <w:t>устрой</w:t>
            </w:r>
            <w:proofErr w:type="gramStart"/>
            <w:r w:rsidRPr="00D35941">
              <w:rPr>
                <w:rFonts w:ascii="Times New Roman" w:hAnsi="Times New Roman" w:cs="Times New Roman"/>
                <w:sz w:val="28"/>
                <w:szCs w:val="28"/>
              </w:rPr>
              <w:t>ств дл</w:t>
            </w:r>
            <w:proofErr w:type="gramEnd"/>
            <w:r w:rsidRPr="00D35941">
              <w:rPr>
                <w:rFonts w:ascii="Times New Roman" w:hAnsi="Times New Roman" w:cs="Times New Roman"/>
                <w:sz w:val="28"/>
                <w:szCs w:val="28"/>
              </w:rPr>
              <w:t>я автоматической обработки данных:</w:t>
            </w:r>
          </w:p>
          <w:p w:rsidR="0023784D" w:rsidRPr="00D35941" w:rsidRDefault="0023784D" w:rsidP="00784323">
            <w:pPr>
              <w:widowControl w:val="0"/>
              <w:autoSpaceDE w:val="0"/>
              <w:autoSpaceDN w:val="0"/>
              <w:adjustRightInd w:val="0"/>
              <w:spacing w:after="0" w:line="0" w:lineRule="atLeast"/>
              <w:jc w:val="center"/>
              <w:rPr>
                <w:rFonts w:ascii="Times New Roman" w:hAnsi="Times New Roman" w:cs="Times New Roman"/>
                <w:sz w:val="28"/>
                <w:szCs w:val="28"/>
              </w:rPr>
            </w:pPr>
            <w:r w:rsidRPr="00D35941">
              <w:rPr>
                <w:rFonts w:ascii="Times New Roman" w:hAnsi="Times New Roman" w:cs="Times New Roman"/>
                <w:sz w:val="28"/>
                <w:szCs w:val="28"/>
              </w:rPr>
              <w:t>запоминающие устройства, устройства ввода, устройства вывода.</w:t>
            </w:r>
          </w:p>
        </w:tc>
        <w:tc>
          <w:tcPr>
            <w:tcW w:w="2127" w:type="dxa"/>
          </w:tcPr>
          <w:p w:rsidR="0023784D" w:rsidRPr="00D35941" w:rsidRDefault="0023784D" w:rsidP="00784323">
            <w:pPr>
              <w:widowControl w:val="0"/>
              <w:autoSpaceDE w:val="0"/>
              <w:autoSpaceDN w:val="0"/>
              <w:adjustRightInd w:val="0"/>
              <w:spacing w:after="0" w:line="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lastRenderedPageBreak/>
              <w:t xml:space="preserve">Тип (моноблок/системный блок и монитор), размер экрана/монитора, тип процессора, частота </w:t>
            </w:r>
            <w:r w:rsidRPr="00D35941">
              <w:rPr>
                <w:rFonts w:ascii="Times New Roman" w:hAnsi="Times New Roman" w:cs="Times New Roman"/>
                <w:sz w:val="28"/>
                <w:szCs w:val="28"/>
              </w:rPr>
              <w:lastRenderedPageBreak/>
              <w:t>процессора, размер оперативной памяти,  объем накопителя, тип жесткого диска, оптический привод,</w:t>
            </w:r>
          </w:p>
          <w:p w:rsidR="0023784D" w:rsidRPr="00D35941" w:rsidRDefault="0023784D" w:rsidP="00784323">
            <w:pPr>
              <w:widowControl w:val="0"/>
              <w:autoSpaceDE w:val="0"/>
              <w:autoSpaceDN w:val="0"/>
              <w:adjustRightInd w:val="0"/>
              <w:spacing w:after="0" w:line="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тип видеоадаптера, операционная система, предустановленное   программное обеспечение, </w:t>
            </w:r>
          </w:p>
          <w:p w:rsidR="0023784D" w:rsidRPr="00580BE1" w:rsidRDefault="0023784D" w:rsidP="00784323">
            <w:pPr>
              <w:widowControl w:val="0"/>
              <w:autoSpaceDE w:val="0"/>
              <w:autoSpaceDN w:val="0"/>
              <w:adjustRightInd w:val="0"/>
              <w:spacing w:after="0" w:line="0" w:lineRule="atLeast"/>
              <w:jc w:val="center"/>
              <w:rPr>
                <w:rFonts w:ascii="Times New Roman" w:hAnsi="Times New Roman" w:cs="Times New Roman"/>
                <w:bCs/>
                <w:sz w:val="28"/>
                <w:szCs w:val="28"/>
              </w:rPr>
            </w:pPr>
            <w:r w:rsidRPr="00580BE1">
              <w:rPr>
                <w:rFonts w:ascii="Times New Roman" w:hAnsi="Times New Roman" w:cs="Times New Roman"/>
                <w:bCs/>
                <w:sz w:val="28"/>
                <w:szCs w:val="28"/>
              </w:rPr>
              <w:t>предельная цена</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lastRenderedPageBreak/>
              <w:t>3.</w:t>
            </w:r>
          </w:p>
        </w:tc>
        <w:tc>
          <w:tcPr>
            <w:tcW w:w="1134" w:type="dxa"/>
          </w:tcPr>
          <w:p w:rsidR="0023784D" w:rsidRPr="00D35941" w:rsidRDefault="0023784D" w:rsidP="00784323">
            <w:pPr>
              <w:widowControl w:val="0"/>
              <w:autoSpaceDE w:val="0"/>
              <w:autoSpaceDN w:val="0"/>
              <w:adjustRightInd w:val="0"/>
              <w:ind w:hanging="108"/>
              <w:jc w:val="center"/>
              <w:rPr>
                <w:rFonts w:ascii="Times New Roman" w:hAnsi="Times New Roman" w:cs="Times New Roman"/>
                <w:sz w:val="28"/>
                <w:szCs w:val="28"/>
              </w:rPr>
            </w:pPr>
            <w:r w:rsidRPr="00D35941">
              <w:rPr>
                <w:rFonts w:ascii="Times New Roman" w:hAnsi="Times New Roman" w:cs="Times New Roman"/>
                <w:sz w:val="28"/>
                <w:szCs w:val="28"/>
              </w:rPr>
              <w:t>30.02.16</w:t>
            </w:r>
          </w:p>
        </w:tc>
        <w:tc>
          <w:tcPr>
            <w:tcW w:w="2410" w:type="dxa"/>
          </w:tcPr>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Устройства ввода/вывода данных содержащие (не содержащие)  в одном корпусе запоминающие устройства</w:t>
            </w: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Пояснения по товару: принтеры, сканеры, </w:t>
            </w:r>
            <w:r w:rsidRPr="00D35941">
              <w:rPr>
                <w:rFonts w:ascii="Times New Roman" w:hAnsi="Times New Roman" w:cs="Times New Roman"/>
                <w:sz w:val="28"/>
                <w:szCs w:val="28"/>
              </w:rPr>
              <w:lastRenderedPageBreak/>
              <w:t>многофункциональные устройства (МФУ)</w:t>
            </w: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
        </w:tc>
        <w:tc>
          <w:tcPr>
            <w:tcW w:w="2127" w:type="dxa"/>
          </w:tcPr>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lastRenderedPageBreak/>
              <w:t>Метод печати (струйный/лазерный для принтера/ МФУ), разрешение сканирования (для сканера/МФУ),  цветность (цветной/черно</w:t>
            </w:r>
            <w:r w:rsidRPr="00D35941">
              <w:rPr>
                <w:rFonts w:ascii="Times New Roman" w:hAnsi="Times New Roman" w:cs="Times New Roman"/>
                <w:sz w:val="28"/>
                <w:szCs w:val="28"/>
              </w:rPr>
              <w:lastRenderedPageBreak/>
              <w:t>-белый),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lastRenderedPageBreak/>
              <w:t>4.</w:t>
            </w:r>
          </w:p>
        </w:tc>
        <w:tc>
          <w:tcPr>
            <w:tcW w:w="1134" w:type="dxa"/>
          </w:tcPr>
          <w:p w:rsidR="0023784D" w:rsidRPr="00D35941" w:rsidRDefault="0023784D" w:rsidP="00784323">
            <w:pPr>
              <w:widowControl w:val="0"/>
              <w:autoSpaceDE w:val="0"/>
              <w:autoSpaceDN w:val="0"/>
              <w:adjustRightInd w:val="0"/>
              <w:ind w:hanging="108"/>
              <w:jc w:val="center"/>
              <w:rPr>
                <w:rFonts w:ascii="Times New Roman" w:hAnsi="Times New Roman" w:cs="Times New Roman"/>
                <w:sz w:val="28"/>
                <w:szCs w:val="28"/>
              </w:rPr>
            </w:pPr>
            <w:r w:rsidRPr="00D35941">
              <w:rPr>
                <w:rFonts w:ascii="Times New Roman" w:hAnsi="Times New Roman" w:cs="Times New Roman"/>
                <w:sz w:val="28"/>
                <w:szCs w:val="28"/>
              </w:rPr>
              <w:t>32.20.11</w:t>
            </w:r>
          </w:p>
        </w:tc>
        <w:tc>
          <w:tcPr>
            <w:tcW w:w="2410" w:type="dxa"/>
          </w:tcPr>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roofErr w:type="gramStart"/>
            <w:r w:rsidRPr="00D35941">
              <w:rPr>
                <w:rFonts w:ascii="Times New Roman" w:hAnsi="Times New Roman" w:cs="Times New Roman"/>
                <w:sz w:val="28"/>
                <w:szCs w:val="28"/>
              </w:rPr>
              <w:t>Аппаратура</w:t>
            </w:r>
            <w:proofErr w:type="gramEnd"/>
            <w:r w:rsidRPr="00D35941">
              <w:rPr>
                <w:rFonts w:ascii="Times New Roman" w:hAnsi="Times New Roman" w:cs="Times New Roman"/>
                <w:sz w:val="28"/>
                <w:szCs w:val="28"/>
              </w:rPr>
              <w:t xml:space="preserve"> передающая для радиосвязи, радиовещания и телевидения. Пояснения по товару:</w:t>
            </w: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телефоны мобильные</w:t>
            </w: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
        </w:tc>
        <w:tc>
          <w:tcPr>
            <w:tcW w:w="2127" w:type="dxa"/>
          </w:tcPr>
          <w:p w:rsidR="00E911DE"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D35941">
              <w:rPr>
                <w:rFonts w:ascii="Times New Roman" w:hAnsi="Times New Roman" w:cs="Times New Roman"/>
                <w:sz w:val="28"/>
                <w:szCs w:val="28"/>
                <w:lang w:val="en-US"/>
              </w:rPr>
              <w:t>SIM</w:t>
            </w:r>
            <w:r w:rsidRPr="00D35941">
              <w:rPr>
                <w:rFonts w:ascii="Times New Roman" w:hAnsi="Times New Roman" w:cs="Times New Roman"/>
                <w:sz w:val="28"/>
                <w:szCs w:val="28"/>
              </w:rPr>
              <w:t xml:space="preserve"> –карт, наличие модулей и </w:t>
            </w:r>
            <w:r w:rsidRPr="00D35941">
              <w:rPr>
                <w:rFonts w:ascii="Times New Roman" w:hAnsi="Times New Roman" w:cs="Times New Roman"/>
                <w:sz w:val="28"/>
                <w:szCs w:val="28"/>
              </w:rPr>
              <w:lastRenderedPageBreak/>
              <w:t xml:space="preserve">интерфейсов </w:t>
            </w:r>
          </w:p>
          <w:p w:rsidR="0023784D" w:rsidRPr="00D35941" w:rsidRDefault="0023784D" w:rsidP="00784323">
            <w:pPr>
              <w:widowControl w:val="0"/>
              <w:autoSpaceDE w:val="0"/>
              <w:autoSpaceDN w:val="0"/>
              <w:adjustRightInd w:val="0"/>
              <w:spacing w:after="0" w:line="20" w:lineRule="atLeast"/>
              <w:jc w:val="center"/>
              <w:rPr>
                <w:rFonts w:ascii="Times New Roman" w:hAnsi="Times New Roman" w:cs="Times New Roman"/>
                <w:sz w:val="28"/>
                <w:szCs w:val="28"/>
              </w:rPr>
            </w:pPr>
            <w:proofErr w:type="gramStart"/>
            <w:r w:rsidRPr="00D35941">
              <w:rPr>
                <w:rFonts w:ascii="Times New Roman" w:hAnsi="Times New Roman" w:cs="Times New Roman"/>
                <w:sz w:val="28"/>
                <w:szCs w:val="28"/>
              </w:rPr>
              <w:t xml:space="preserve">( </w:t>
            </w:r>
            <w:r w:rsidRPr="00D35941">
              <w:rPr>
                <w:rFonts w:ascii="Times New Roman" w:hAnsi="Times New Roman" w:cs="Times New Roman"/>
                <w:sz w:val="28"/>
                <w:szCs w:val="28"/>
                <w:lang w:val="en-US"/>
              </w:rPr>
              <w:t>Wi</w:t>
            </w:r>
            <w:r w:rsidRPr="00D35941">
              <w:rPr>
                <w:rFonts w:ascii="Times New Roman" w:hAnsi="Times New Roman" w:cs="Times New Roman"/>
                <w:sz w:val="28"/>
                <w:szCs w:val="28"/>
              </w:rPr>
              <w:t>-</w:t>
            </w:r>
            <w:r w:rsidRPr="00D35941">
              <w:rPr>
                <w:rFonts w:ascii="Times New Roman" w:hAnsi="Times New Roman" w:cs="Times New Roman"/>
                <w:sz w:val="28"/>
                <w:szCs w:val="28"/>
                <w:lang w:val="en-US"/>
              </w:rPr>
              <w:t>Fi</w:t>
            </w:r>
            <w:r w:rsidRPr="00D35941">
              <w:rPr>
                <w:rFonts w:ascii="Times New Roman" w:hAnsi="Times New Roman" w:cs="Times New Roman"/>
                <w:sz w:val="28"/>
                <w:szCs w:val="28"/>
              </w:rPr>
              <w:t xml:space="preserve">, </w:t>
            </w:r>
            <w:r w:rsidRPr="00D35941">
              <w:rPr>
                <w:rFonts w:ascii="Times New Roman" w:hAnsi="Times New Roman" w:cs="Times New Roman"/>
                <w:sz w:val="28"/>
                <w:szCs w:val="28"/>
                <w:lang w:val="en-US"/>
              </w:rPr>
              <w:t>Bluetooth</w:t>
            </w:r>
            <w:r w:rsidRPr="00D35941">
              <w:rPr>
                <w:rFonts w:ascii="Times New Roman" w:hAnsi="Times New Roman" w:cs="Times New Roman"/>
                <w:sz w:val="28"/>
                <w:szCs w:val="28"/>
              </w:rPr>
              <w:t>.</w:t>
            </w:r>
            <w:proofErr w:type="gramEnd"/>
            <w:r w:rsidRPr="00D35941">
              <w:rPr>
                <w:rFonts w:ascii="Times New Roman" w:hAnsi="Times New Roman" w:cs="Times New Roman"/>
                <w:sz w:val="28"/>
                <w:szCs w:val="28"/>
              </w:rPr>
              <w:t xml:space="preserve"> </w:t>
            </w:r>
            <w:r w:rsidRPr="00D35941">
              <w:rPr>
                <w:rFonts w:ascii="Times New Roman" w:hAnsi="Times New Roman" w:cs="Times New Roman"/>
                <w:sz w:val="28"/>
                <w:szCs w:val="28"/>
                <w:lang w:val="en-US"/>
              </w:rPr>
              <w:t>USB</w:t>
            </w:r>
            <w:r w:rsidRPr="00D35941">
              <w:rPr>
                <w:rFonts w:ascii="Times New Roman" w:hAnsi="Times New Roman" w:cs="Times New Roman"/>
                <w:sz w:val="28"/>
                <w:szCs w:val="28"/>
              </w:rPr>
              <w:t>.</w:t>
            </w:r>
            <w:r w:rsidRPr="00D35941">
              <w:rPr>
                <w:rFonts w:ascii="Times New Roman" w:hAnsi="Times New Roman" w:cs="Times New Roman"/>
                <w:sz w:val="28"/>
                <w:szCs w:val="28"/>
                <w:lang w:val="en-US"/>
              </w:rPr>
              <w:t>GPS</w:t>
            </w:r>
            <w:r w:rsidRPr="00D35941">
              <w:rPr>
                <w:rFonts w:ascii="Times New Roman" w:hAnsi="Times New Roman" w:cs="Times New Roman"/>
                <w:sz w:val="28"/>
                <w:szCs w:val="28"/>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23784D" w:rsidRPr="00CB21E4" w:rsidRDefault="0023784D" w:rsidP="00784323">
            <w:pPr>
              <w:widowControl w:val="0"/>
              <w:autoSpaceDE w:val="0"/>
              <w:autoSpaceDN w:val="0"/>
              <w:adjustRightInd w:val="0"/>
              <w:spacing w:after="0" w:line="20" w:lineRule="atLeast"/>
              <w:jc w:val="center"/>
              <w:rPr>
                <w:rFonts w:ascii="Times New Roman" w:hAnsi="Times New Roman" w:cs="Times New Roman"/>
                <w:bCs/>
                <w:sz w:val="28"/>
                <w:szCs w:val="28"/>
              </w:rPr>
            </w:pPr>
            <w:r w:rsidRPr="00CB21E4">
              <w:rPr>
                <w:rFonts w:ascii="Times New Roman" w:hAnsi="Times New Roman" w:cs="Times New Roman"/>
                <w:bCs/>
                <w:sz w:val="28"/>
                <w:szCs w:val="28"/>
              </w:rPr>
              <w:t>предельная цена</w:t>
            </w:r>
          </w:p>
        </w:tc>
        <w:tc>
          <w:tcPr>
            <w:tcW w:w="850" w:type="dxa"/>
          </w:tcPr>
          <w:p w:rsidR="0023784D" w:rsidRPr="00D35941" w:rsidRDefault="00CB21E4" w:rsidP="00F735D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383</w:t>
            </w:r>
          </w:p>
        </w:tc>
        <w:tc>
          <w:tcPr>
            <w:tcW w:w="1276" w:type="dxa"/>
          </w:tcPr>
          <w:p w:rsidR="0023784D" w:rsidRPr="00D35941" w:rsidRDefault="00CB21E4" w:rsidP="00F735D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рубль</w:t>
            </w:r>
          </w:p>
        </w:tc>
        <w:tc>
          <w:tcPr>
            <w:tcW w:w="1858" w:type="dxa"/>
          </w:tcPr>
          <w:p w:rsidR="0023784D" w:rsidRPr="00D35941" w:rsidRDefault="00CB21E4" w:rsidP="00F735D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 более 5 тыс.</w:t>
            </w:r>
          </w:p>
        </w:tc>
        <w:tc>
          <w:tcPr>
            <w:tcW w:w="1775" w:type="dxa"/>
          </w:tcPr>
          <w:p w:rsidR="0023784D" w:rsidRPr="00D35941" w:rsidRDefault="00CB21E4" w:rsidP="00F735D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не более 2,5 тыс.</w:t>
            </w: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vMerge w:val="restart"/>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lastRenderedPageBreak/>
              <w:t>5.</w:t>
            </w:r>
          </w:p>
        </w:tc>
        <w:tc>
          <w:tcPr>
            <w:tcW w:w="1134" w:type="dxa"/>
            <w:vMerge w:val="restart"/>
          </w:tcPr>
          <w:p w:rsidR="0023784D" w:rsidRPr="00D35941" w:rsidRDefault="0023784D" w:rsidP="00E911DE">
            <w:pPr>
              <w:widowControl w:val="0"/>
              <w:autoSpaceDE w:val="0"/>
              <w:autoSpaceDN w:val="0"/>
              <w:adjustRightInd w:val="0"/>
              <w:ind w:hanging="108"/>
              <w:jc w:val="center"/>
              <w:rPr>
                <w:rFonts w:ascii="Times New Roman" w:hAnsi="Times New Roman" w:cs="Times New Roman"/>
                <w:sz w:val="28"/>
                <w:szCs w:val="28"/>
              </w:rPr>
            </w:pPr>
            <w:r w:rsidRPr="00D35941">
              <w:rPr>
                <w:rFonts w:ascii="Times New Roman" w:hAnsi="Times New Roman" w:cs="Times New Roman"/>
                <w:sz w:val="28"/>
                <w:szCs w:val="28"/>
              </w:rPr>
              <w:t>34.10.22</w:t>
            </w:r>
          </w:p>
        </w:tc>
        <w:tc>
          <w:tcPr>
            <w:tcW w:w="2410" w:type="dxa"/>
            <w:vMerge w:val="restart"/>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Автомобили легковые</w:t>
            </w:r>
          </w:p>
        </w:tc>
        <w:tc>
          <w:tcPr>
            <w:tcW w:w="2127"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r w:rsidRPr="00D35941">
              <w:rPr>
                <w:rFonts w:ascii="Times New Roman" w:hAnsi="Times New Roman" w:cs="Times New Roman"/>
                <w:sz w:val="28"/>
                <w:szCs w:val="28"/>
              </w:rPr>
              <w:t xml:space="preserve"> Мощность двигателя, комплектация</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251</w:t>
            </w: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Лошадиная сила</w:t>
            </w: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Не более 200</w:t>
            </w:r>
          </w:p>
        </w:tc>
        <w:tc>
          <w:tcPr>
            <w:tcW w:w="1775" w:type="dxa"/>
          </w:tcPr>
          <w:p w:rsidR="0023784D" w:rsidRPr="00D35941" w:rsidRDefault="0023784D" w:rsidP="00784323">
            <w:pPr>
              <w:widowControl w:val="0"/>
              <w:autoSpaceDE w:val="0"/>
              <w:autoSpaceDN w:val="0"/>
              <w:adjustRightInd w:val="0"/>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vMerge/>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134" w:type="dxa"/>
            <w:vMerge/>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410" w:type="dxa"/>
            <w:vMerge/>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27" w:type="dxa"/>
          </w:tcPr>
          <w:p w:rsidR="0023784D" w:rsidRPr="00580BE1" w:rsidRDefault="0023784D" w:rsidP="00F735D0">
            <w:pPr>
              <w:widowControl w:val="0"/>
              <w:autoSpaceDE w:val="0"/>
              <w:autoSpaceDN w:val="0"/>
              <w:adjustRightInd w:val="0"/>
              <w:jc w:val="center"/>
              <w:rPr>
                <w:rFonts w:ascii="Times New Roman" w:hAnsi="Times New Roman" w:cs="Times New Roman"/>
                <w:sz w:val="28"/>
                <w:szCs w:val="28"/>
              </w:rPr>
            </w:pPr>
            <w:r w:rsidRPr="00580BE1">
              <w:rPr>
                <w:rFonts w:ascii="Times New Roman" w:hAnsi="Times New Roman" w:cs="Times New Roman"/>
                <w:bCs/>
                <w:sz w:val="28"/>
                <w:szCs w:val="28"/>
              </w:rPr>
              <w:t>предельная цена</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383</w:t>
            </w: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рубль</w:t>
            </w: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 xml:space="preserve">Не более </w:t>
            </w:r>
            <w:r w:rsidR="00784323">
              <w:rPr>
                <w:rFonts w:ascii="Times New Roman" w:hAnsi="Times New Roman" w:cs="Times New Roman"/>
                <w:sz w:val="28"/>
                <w:szCs w:val="28"/>
              </w:rPr>
              <w:t>800</w:t>
            </w: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6.</w:t>
            </w:r>
          </w:p>
        </w:tc>
        <w:tc>
          <w:tcPr>
            <w:tcW w:w="1134" w:type="dxa"/>
          </w:tcPr>
          <w:p w:rsidR="0023784D" w:rsidRPr="00D35941" w:rsidRDefault="0023784D" w:rsidP="00784323">
            <w:pPr>
              <w:widowControl w:val="0"/>
              <w:autoSpaceDE w:val="0"/>
              <w:autoSpaceDN w:val="0"/>
              <w:adjustRightInd w:val="0"/>
              <w:ind w:left="-108"/>
              <w:jc w:val="center"/>
              <w:rPr>
                <w:rFonts w:ascii="Times New Roman" w:hAnsi="Times New Roman" w:cs="Times New Roman"/>
                <w:sz w:val="28"/>
                <w:szCs w:val="28"/>
              </w:rPr>
            </w:pPr>
            <w:r w:rsidRPr="00D35941">
              <w:rPr>
                <w:rFonts w:ascii="Times New Roman" w:hAnsi="Times New Roman" w:cs="Times New Roman"/>
                <w:sz w:val="28"/>
                <w:szCs w:val="28"/>
              </w:rPr>
              <w:t>34.10.30</w:t>
            </w:r>
          </w:p>
        </w:tc>
        <w:tc>
          <w:tcPr>
            <w:tcW w:w="241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 xml:space="preserve">Средства </w:t>
            </w:r>
            <w:proofErr w:type="gramStart"/>
            <w:r w:rsidRPr="00D35941">
              <w:rPr>
                <w:rFonts w:ascii="Times New Roman" w:hAnsi="Times New Roman" w:cs="Times New Roman"/>
                <w:sz w:val="28"/>
                <w:szCs w:val="28"/>
              </w:rPr>
              <w:t>автотранспорт</w:t>
            </w:r>
            <w:r w:rsidR="00784323">
              <w:rPr>
                <w:rFonts w:ascii="Times New Roman" w:hAnsi="Times New Roman" w:cs="Times New Roman"/>
                <w:sz w:val="28"/>
                <w:szCs w:val="28"/>
              </w:rPr>
              <w:t>-</w:t>
            </w:r>
            <w:proofErr w:type="spellStart"/>
            <w:r w:rsidRPr="00D35941">
              <w:rPr>
                <w:rFonts w:ascii="Times New Roman" w:hAnsi="Times New Roman" w:cs="Times New Roman"/>
                <w:sz w:val="28"/>
                <w:szCs w:val="28"/>
              </w:rPr>
              <w:t>ные</w:t>
            </w:r>
            <w:proofErr w:type="spellEnd"/>
            <w:proofErr w:type="gramEnd"/>
            <w:r w:rsidRPr="00D35941">
              <w:rPr>
                <w:rFonts w:ascii="Times New Roman" w:hAnsi="Times New Roman" w:cs="Times New Roman"/>
                <w:sz w:val="28"/>
                <w:szCs w:val="28"/>
              </w:rPr>
              <w:t xml:space="preserve"> для перевозки 10 человек и более</w:t>
            </w:r>
          </w:p>
        </w:tc>
        <w:tc>
          <w:tcPr>
            <w:tcW w:w="2127"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Мощность двигателя, комплектация</w:t>
            </w:r>
          </w:p>
        </w:tc>
        <w:tc>
          <w:tcPr>
            <w:tcW w:w="850"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276"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858"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775"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23784D" w:rsidRPr="00D35941" w:rsidRDefault="0023784D"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580BE1" w:rsidRPr="00D35941" w:rsidTr="00065F29">
        <w:tc>
          <w:tcPr>
            <w:tcW w:w="675"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580BE1" w:rsidRPr="00D35941" w:rsidRDefault="00580BE1" w:rsidP="00784323">
            <w:pPr>
              <w:widowControl w:val="0"/>
              <w:autoSpaceDE w:val="0"/>
              <w:autoSpaceDN w:val="0"/>
              <w:adjustRightInd w:val="0"/>
              <w:ind w:left="-108"/>
              <w:jc w:val="center"/>
              <w:rPr>
                <w:rFonts w:ascii="Times New Roman" w:hAnsi="Times New Roman" w:cs="Times New Roman"/>
                <w:sz w:val="28"/>
                <w:szCs w:val="28"/>
              </w:rPr>
            </w:pPr>
            <w:r>
              <w:rPr>
                <w:rFonts w:ascii="Times New Roman" w:hAnsi="Times New Roman" w:cs="Times New Roman"/>
                <w:sz w:val="28"/>
                <w:szCs w:val="28"/>
              </w:rPr>
              <w:t>34.10.41</w:t>
            </w:r>
          </w:p>
        </w:tc>
        <w:tc>
          <w:tcPr>
            <w:tcW w:w="2410" w:type="dxa"/>
          </w:tcPr>
          <w:p w:rsidR="00580BE1" w:rsidRPr="00D35941" w:rsidRDefault="00580BE1" w:rsidP="00580BE1">
            <w:pPr>
              <w:widowControl w:val="0"/>
              <w:autoSpaceDE w:val="0"/>
              <w:autoSpaceDN w:val="0"/>
              <w:adjustRightInd w:val="0"/>
              <w:ind w:left="-108" w:right="-108" w:firstLine="108"/>
              <w:jc w:val="center"/>
              <w:rPr>
                <w:rFonts w:ascii="Times New Roman" w:hAnsi="Times New Roman" w:cs="Times New Roman"/>
                <w:sz w:val="28"/>
                <w:szCs w:val="28"/>
              </w:rPr>
            </w:pPr>
            <w:r>
              <w:rPr>
                <w:rFonts w:ascii="Times New Roman" w:hAnsi="Times New Roman" w:cs="Times New Roman"/>
                <w:sz w:val="28"/>
                <w:szCs w:val="28"/>
              </w:rPr>
              <w:t>Средства автотранспортные грузовые</w:t>
            </w:r>
          </w:p>
        </w:tc>
        <w:tc>
          <w:tcPr>
            <w:tcW w:w="2127"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r w:rsidRPr="00D35941">
              <w:rPr>
                <w:rFonts w:ascii="Times New Roman" w:hAnsi="Times New Roman" w:cs="Times New Roman"/>
                <w:sz w:val="28"/>
                <w:szCs w:val="28"/>
              </w:rPr>
              <w:t>Мощность двигателя, комплектация</w:t>
            </w:r>
          </w:p>
        </w:tc>
        <w:tc>
          <w:tcPr>
            <w:tcW w:w="850"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p>
        </w:tc>
        <w:tc>
          <w:tcPr>
            <w:tcW w:w="1276"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p>
        </w:tc>
        <w:tc>
          <w:tcPr>
            <w:tcW w:w="1858"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p>
        </w:tc>
        <w:tc>
          <w:tcPr>
            <w:tcW w:w="1775"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p>
        </w:tc>
        <w:tc>
          <w:tcPr>
            <w:tcW w:w="2179" w:type="dxa"/>
          </w:tcPr>
          <w:p w:rsidR="00580BE1" w:rsidRPr="00D35941" w:rsidRDefault="00580BE1" w:rsidP="00F735D0">
            <w:pPr>
              <w:widowControl w:val="0"/>
              <w:autoSpaceDE w:val="0"/>
              <w:autoSpaceDN w:val="0"/>
              <w:adjustRightInd w:val="0"/>
              <w:jc w:val="center"/>
              <w:rPr>
                <w:rFonts w:ascii="Times New Roman" w:hAnsi="Times New Roman" w:cs="Times New Roman"/>
                <w:sz w:val="28"/>
                <w:szCs w:val="28"/>
              </w:rPr>
            </w:pPr>
          </w:p>
        </w:tc>
        <w:tc>
          <w:tcPr>
            <w:tcW w:w="1454" w:type="dxa"/>
          </w:tcPr>
          <w:p w:rsidR="00580BE1" w:rsidRPr="00D35941" w:rsidRDefault="00580BE1"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c>
          <w:tcPr>
            <w:tcW w:w="675" w:type="dxa"/>
          </w:tcPr>
          <w:p w:rsidR="0023784D" w:rsidRPr="00D35941" w:rsidRDefault="00580BE1" w:rsidP="008D5D0E">
            <w:pPr>
              <w:widowControl w:val="0"/>
              <w:autoSpaceDE w:val="0"/>
              <w:autoSpaceDN w:val="0"/>
              <w:adjustRightInd w:val="0"/>
              <w:spacing w:after="0" w:line="20" w:lineRule="atLeast"/>
              <w:jc w:val="center"/>
              <w:rPr>
                <w:rFonts w:ascii="Times New Roman" w:hAnsi="Times New Roman" w:cs="Times New Roman"/>
                <w:sz w:val="28"/>
                <w:szCs w:val="28"/>
              </w:rPr>
            </w:pPr>
            <w:r>
              <w:rPr>
                <w:rFonts w:ascii="Times New Roman" w:hAnsi="Times New Roman" w:cs="Times New Roman"/>
                <w:sz w:val="28"/>
                <w:szCs w:val="28"/>
              </w:rPr>
              <w:t>8</w:t>
            </w:r>
            <w:r w:rsidR="0023784D" w:rsidRPr="00D35941">
              <w:rPr>
                <w:rFonts w:ascii="Times New Roman" w:hAnsi="Times New Roman" w:cs="Times New Roman"/>
                <w:sz w:val="28"/>
                <w:szCs w:val="28"/>
              </w:rPr>
              <w:t>.</w:t>
            </w:r>
          </w:p>
        </w:tc>
        <w:tc>
          <w:tcPr>
            <w:tcW w:w="1134" w:type="dxa"/>
          </w:tcPr>
          <w:p w:rsidR="0023784D" w:rsidRPr="00D35941" w:rsidRDefault="0023784D" w:rsidP="008D5D0E">
            <w:pPr>
              <w:widowControl w:val="0"/>
              <w:autoSpaceDE w:val="0"/>
              <w:autoSpaceDN w:val="0"/>
              <w:adjustRightInd w:val="0"/>
              <w:spacing w:after="0" w:line="20" w:lineRule="atLeast"/>
              <w:ind w:hanging="108"/>
              <w:jc w:val="center"/>
              <w:rPr>
                <w:rFonts w:ascii="Times New Roman" w:hAnsi="Times New Roman" w:cs="Times New Roman"/>
                <w:sz w:val="28"/>
                <w:szCs w:val="28"/>
              </w:rPr>
            </w:pPr>
            <w:r w:rsidRPr="00D35941">
              <w:rPr>
                <w:rFonts w:ascii="Times New Roman" w:hAnsi="Times New Roman" w:cs="Times New Roman"/>
                <w:sz w:val="28"/>
                <w:szCs w:val="28"/>
              </w:rPr>
              <w:t>36.11.11</w:t>
            </w:r>
          </w:p>
        </w:tc>
        <w:tc>
          <w:tcPr>
            <w:tcW w:w="2410" w:type="dxa"/>
          </w:tcPr>
          <w:p w:rsidR="0023784D" w:rsidRPr="00D35941" w:rsidRDefault="0023784D" w:rsidP="008D5D0E">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Мебель для сидения с металлическим каркасом</w:t>
            </w:r>
          </w:p>
        </w:tc>
        <w:tc>
          <w:tcPr>
            <w:tcW w:w="2127" w:type="dxa"/>
          </w:tcPr>
          <w:p w:rsidR="0023784D" w:rsidRPr="00D35941" w:rsidRDefault="0023784D" w:rsidP="008D5D0E">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 Материал каркаса (металл), обивочные материалы</w:t>
            </w:r>
          </w:p>
        </w:tc>
        <w:tc>
          <w:tcPr>
            <w:tcW w:w="850" w:type="dxa"/>
          </w:tcPr>
          <w:p w:rsidR="0023784D" w:rsidRPr="00D35941" w:rsidRDefault="0023784D" w:rsidP="008D5D0E">
            <w:pPr>
              <w:widowControl w:val="0"/>
              <w:autoSpaceDE w:val="0"/>
              <w:autoSpaceDN w:val="0"/>
              <w:adjustRightInd w:val="0"/>
              <w:spacing w:after="0" w:line="20" w:lineRule="atLeast"/>
              <w:jc w:val="center"/>
              <w:rPr>
                <w:rFonts w:ascii="Times New Roman" w:hAnsi="Times New Roman" w:cs="Times New Roman"/>
                <w:sz w:val="28"/>
                <w:szCs w:val="28"/>
              </w:rPr>
            </w:pPr>
          </w:p>
        </w:tc>
        <w:tc>
          <w:tcPr>
            <w:tcW w:w="1276" w:type="dxa"/>
          </w:tcPr>
          <w:p w:rsidR="0023784D" w:rsidRPr="00D35941" w:rsidRDefault="0023784D" w:rsidP="008D5D0E">
            <w:pPr>
              <w:widowControl w:val="0"/>
              <w:autoSpaceDE w:val="0"/>
              <w:autoSpaceDN w:val="0"/>
              <w:adjustRightInd w:val="0"/>
              <w:spacing w:after="0" w:line="20" w:lineRule="atLeast"/>
              <w:jc w:val="center"/>
              <w:rPr>
                <w:rFonts w:ascii="Times New Roman" w:hAnsi="Times New Roman" w:cs="Times New Roman"/>
                <w:sz w:val="28"/>
                <w:szCs w:val="28"/>
              </w:rPr>
            </w:pPr>
          </w:p>
        </w:tc>
        <w:tc>
          <w:tcPr>
            <w:tcW w:w="1858" w:type="dxa"/>
          </w:tcPr>
          <w:p w:rsidR="0023784D" w:rsidRPr="00D35941" w:rsidRDefault="0023784D" w:rsidP="008D5D0E">
            <w:pPr>
              <w:widowControl w:val="0"/>
              <w:autoSpaceDE w:val="0"/>
              <w:autoSpaceDN w:val="0"/>
              <w:adjustRightInd w:val="0"/>
              <w:spacing w:after="0" w:line="20" w:lineRule="atLeast"/>
              <w:ind w:left="-108" w:hanging="108"/>
              <w:jc w:val="center"/>
              <w:rPr>
                <w:rFonts w:ascii="Times New Roman" w:hAnsi="Times New Roman" w:cs="Times New Roman"/>
                <w:sz w:val="28"/>
                <w:szCs w:val="28"/>
              </w:rPr>
            </w:pPr>
            <w:proofErr w:type="gramStart"/>
            <w:r w:rsidRPr="00D35941">
              <w:rPr>
                <w:rFonts w:ascii="Times New Roman" w:hAnsi="Times New Roman" w:cs="Times New Roman"/>
                <w:sz w:val="28"/>
                <w:szCs w:val="28"/>
              </w:rPr>
              <w:t>Предельное значение – кожа натуральная, возможн</w:t>
            </w:r>
            <w:r w:rsidR="008704C4">
              <w:rPr>
                <w:rFonts w:ascii="Times New Roman" w:hAnsi="Times New Roman" w:cs="Times New Roman"/>
                <w:sz w:val="28"/>
                <w:szCs w:val="28"/>
              </w:rPr>
              <w:t>ые значения: искусственная кожа</w:t>
            </w:r>
            <w:r w:rsidRPr="00D35941">
              <w:rPr>
                <w:rFonts w:ascii="Times New Roman" w:hAnsi="Times New Roman" w:cs="Times New Roman"/>
                <w:sz w:val="28"/>
                <w:szCs w:val="28"/>
              </w:rPr>
              <w:t>, мебельный (искусствен</w:t>
            </w:r>
            <w:r w:rsidR="008704C4">
              <w:rPr>
                <w:rFonts w:ascii="Times New Roman" w:hAnsi="Times New Roman" w:cs="Times New Roman"/>
                <w:sz w:val="28"/>
                <w:szCs w:val="28"/>
              </w:rPr>
              <w:t>-</w:t>
            </w:r>
            <w:proofErr w:type="spellStart"/>
            <w:r w:rsidRPr="00D35941">
              <w:rPr>
                <w:rFonts w:ascii="Times New Roman" w:hAnsi="Times New Roman" w:cs="Times New Roman"/>
                <w:sz w:val="28"/>
                <w:szCs w:val="28"/>
              </w:rPr>
              <w:t>ный</w:t>
            </w:r>
            <w:proofErr w:type="spellEnd"/>
            <w:r w:rsidRPr="00D35941">
              <w:rPr>
                <w:rFonts w:ascii="Times New Roman" w:hAnsi="Times New Roman" w:cs="Times New Roman"/>
                <w:sz w:val="28"/>
                <w:szCs w:val="28"/>
              </w:rPr>
              <w:t>) мех, искусственная замша (микрофибра), ткань</w:t>
            </w:r>
            <w:proofErr w:type="gramEnd"/>
          </w:p>
        </w:tc>
        <w:tc>
          <w:tcPr>
            <w:tcW w:w="1775" w:type="dxa"/>
          </w:tcPr>
          <w:p w:rsidR="0023784D" w:rsidRPr="00D35941" w:rsidRDefault="0023784D" w:rsidP="005C5C89">
            <w:pPr>
              <w:widowControl w:val="0"/>
              <w:autoSpaceDE w:val="0"/>
              <w:autoSpaceDN w:val="0"/>
              <w:adjustRightInd w:val="0"/>
              <w:spacing w:after="0" w:line="20" w:lineRule="atLeast"/>
              <w:ind w:left="-123" w:right="-160"/>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значение – искусственная замша (микрофибра) возможные значения: ткань, нетканые материалы</w:t>
            </w:r>
          </w:p>
        </w:tc>
        <w:tc>
          <w:tcPr>
            <w:tcW w:w="2179" w:type="dxa"/>
          </w:tcPr>
          <w:p w:rsidR="0023784D" w:rsidRPr="00D35941" w:rsidRDefault="0023784D" w:rsidP="008D5D0E">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значение – искусственная замша (микрофибра)  возможные значения: ткань, нетканые материалы</w:t>
            </w:r>
          </w:p>
        </w:tc>
        <w:tc>
          <w:tcPr>
            <w:tcW w:w="1454" w:type="dxa"/>
          </w:tcPr>
          <w:p w:rsidR="0023784D" w:rsidRPr="00D35941" w:rsidRDefault="0023784D" w:rsidP="008704C4">
            <w:pPr>
              <w:widowControl w:val="0"/>
              <w:autoSpaceDE w:val="0"/>
              <w:autoSpaceDN w:val="0"/>
              <w:adjustRightInd w:val="0"/>
              <w:spacing w:after="0" w:line="20" w:lineRule="atLeast"/>
              <w:ind w:left="-108" w:right="-71"/>
              <w:jc w:val="center"/>
              <w:rPr>
                <w:rFonts w:ascii="Times New Roman" w:hAnsi="Times New Roman" w:cs="Times New Roman"/>
                <w:b/>
                <w:bCs/>
                <w:sz w:val="28"/>
                <w:szCs w:val="28"/>
              </w:rPr>
            </w:pPr>
            <w:r w:rsidRPr="00D35941">
              <w:rPr>
                <w:rFonts w:ascii="Times New Roman" w:hAnsi="Times New Roman" w:cs="Times New Roman"/>
                <w:sz w:val="28"/>
                <w:szCs w:val="28"/>
              </w:rPr>
              <w:t xml:space="preserve">Предельное значение </w:t>
            </w:r>
            <w:proofErr w:type="gramStart"/>
            <w:r w:rsidRPr="00D35941">
              <w:rPr>
                <w:rFonts w:ascii="Times New Roman" w:hAnsi="Times New Roman" w:cs="Times New Roman"/>
                <w:sz w:val="28"/>
                <w:szCs w:val="28"/>
              </w:rPr>
              <w:t>–т</w:t>
            </w:r>
            <w:proofErr w:type="gramEnd"/>
            <w:r w:rsidRPr="00D35941">
              <w:rPr>
                <w:rFonts w:ascii="Times New Roman" w:hAnsi="Times New Roman" w:cs="Times New Roman"/>
                <w:sz w:val="28"/>
                <w:szCs w:val="28"/>
              </w:rPr>
              <w:t>кань, возможные значения: нетканые материалы</w:t>
            </w:r>
          </w:p>
        </w:tc>
      </w:tr>
      <w:tr w:rsidR="0023784D" w:rsidRPr="00D35941" w:rsidTr="00065F29">
        <w:tc>
          <w:tcPr>
            <w:tcW w:w="675" w:type="dxa"/>
            <w:vMerge w:val="restart"/>
          </w:tcPr>
          <w:p w:rsidR="0023784D" w:rsidRPr="00D35941" w:rsidRDefault="00580BE1" w:rsidP="007863B9">
            <w:pPr>
              <w:widowControl w:val="0"/>
              <w:autoSpaceDE w:val="0"/>
              <w:autoSpaceDN w:val="0"/>
              <w:adjustRightInd w:val="0"/>
              <w:spacing w:after="0" w:line="20" w:lineRule="atLeast"/>
              <w:jc w:val="center"/>
              <w:rPr>
                <w:rFonts w:ascii="Times New Roman" w:hAnsi="Times New Roman" w:cs="Times New Roman"/>
                <w:sz w:val="28"/>
                <w:szCs w:val="28"/>
              </w:rPr>
            </w:pPr>
            <w:r>
              <w:rPr>
                <w:rFonts w:ascii="Times New Roman" w:hAnsi="Times New Roman" w:cs="Times New Roman"/>
                <w:sz w:val="28"/>
                <w:szCs w:val="28"/>
              </w:rPr>
              <w:t>9</w:t>
            </w:r>
            <w:r w:rsidR="0023784D" w:rsidRPr="00D35941">
              <w:rPr>
                <w:rFonts w:ascii="Times New Roman" w:hAnsi="Times New Roman" w:cs="Times New Roman"/>
                <w:sz w:val="28"/>
                <w:szCs w:val="28"/>
              </w:rPr>
              <w:t>.</w:t>
            </w:r>
          </w:p>
        </w:tc>
        <w:tc>
          <w:tcPr>
            <w:tcW w:w="1134" w:type="dxa"/>
            <w:vMerge w:val="restart"/>
          </w:tcPr>
          <w:p w:rsidR="0023784D" w:rsidRPr="00D35941" w:rsidRDefault="0023784D" w:rsidP="007863B9">
            <w:pPr>
              <w:widowControl w:val="0"/>
              <w:autoSpaceDE w:val="0"/>
              <w:autoSpaceDN w:val="0"/>
              <w:adjustRightInd w:val="0"/>
              <w:spacing w:after="0" w:line="2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36.11.12</w:t>
            </w:r>
          </w:p>
        </w:tc>
        <w:tc>
          <w:tcPr>
            <w:tcW w:w="2410" w:type="dxa"/>
            <w:vMerge w:val="restart"/>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Мебель для </w:t>
            </w:r>
            <w:r w:rsidRPr="00D35941">
              <w:rPr>
                <w:rFonts w:ascii="Times New Roman" w:hAnsi="Times New Roman" w:cs="Times New Roman"/>
                <w:sz w:val="28"/>
                <w:szCs w:val="28"/>
              </w:rPr>
              <w:lastRenderedPageBreak/>
              <w:t>сидения с деревянным каркасом</w:t>
            </w:r>
          </w:p>
        </w:tc>
        <w:tc>
          <w:tcPr>
            <w:tcW w:w="2127"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lastRenderedPageBreak/>
              <w:t xml:space="preserve">Материал </w:t>
            </w:r>
            <w:r w:rsidRPr="00D35941">
              <w:rPr>
                <w:rFonts w:ascii="Times New Roman" w:hAnsi="Times New Roman" w:cs="Times New Roman"/>
                <w:sz w:val="28"/>
                <w:szCs w:val="28"/>
              </w:rPr>
              <w:lastRenderedPageBreak/>
              <w:t>каркаса (вид древесины)</w:t>
            </w:r>
          </w:p>
        </w:tc>
        <w:tc>
          <w:tcPr>
            <w:tcW w:w="850"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276"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858"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 xml:space="preserve">Предельное </w:t>
            </w:r>
            <w:r w:rsidRPr="00D35941">
              <w:rPr>
                <w:rFonts w:ascii="Times New Roman" w:hAnsi="Times New Roman" w:cs="Times New Roman"/>
                <w:sz w:val="28"/>
                <w:szCs w:val="28"/>
              </w:rPr>
              <w:lastRenderedPageBreak/>
              <w:t>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1775"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lastRenderedPageBreak/>
              <w:t xml:space="preserve">Предельное </w:t>
            </w:r>
            <w:r w:rsidRPr="00D35941">
              <w:rPr>
                <w:rFonts w:ascii="Times New Roman" w:hAnsi="Times New Roman" w:cs="Times New Roman"/>
                <w:sz w:val="28"/>
                <w:szCs w:val="28"/>
              </w:rPr>
              <w:lastRenderedPageBreak/>
              <w:t>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2179"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lastRenderedPageBreak/>
              <w:t xml:space="preserve">Предельное </w:t>
            </w:r>
            <w:r w:rsidRPr="00D35941">
              <w:rPr>
                <w:rFonts w:ascii="Times New Roman" w:hAnsi="Times New Roman" w:cs="Times New Roman"/>
                <w:sz w:val="28"/>
                <w:szCs w:val="28"/>
              </w:rPr>
              <w:lastRenderedPageBreak/>
              <w:t>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1454" w:type="dxa"/>
          </w:tcPr>
          <w:p w:rsidR="0023784D" w:rsidRPr="00D35941" w:rsidRDefault="0023784D" w:rsidP="005C5C89">
            <w:pPr>
              <w:widowControl w:val="0"/>
              <w:autoSpaceDE w:val="0"/>
              <w:autoSpaceDN w:val="0"/>
              <w:adjustRightInd w:val="0"/>
              <w:ind w:left="-109" w:right="-213" w:firstLine="109"/>
              <w:jc w:val="center"/>
              <w:rPr>
                <w:rFonts w:ascii="Times New Roman" w:hAnsi="Times New Roman" w:cs="Times New Roman"/>
                <w:b/>
                <w:bCs/>
                <w:sz w:val="28"/>
                <w:szCs w:val="28"/>
              </w:rPr>
            </w:pPr>
            <w:r w:rsidRPr="00D35941">
              <w:rPr>
                <w:rFonts w:ascii="Times New Roman" w:hAnsi="Times New Roman" w:cs="Times New Roman"/>
                <w:sz w:val="28"/>
                <w:szCs w:val="28"/>
              </w:rPr>
              <w:lastRenderedPageBreak/>
              <w:t xml:space="preserve">Предельное </w:t>
            </w:r>
            <w:r w:rsidRPr="00D35941">
              <w:rPr>
                <w:rFonts w:ascii="Times New Roman" w:hAnsi="Times New Roman" w:cs="Times New Roman"/>
                <w:sz w:val="28"/>
                <w:szCs w:val="28"/>
              </w:rPr>
              <w:lastRenderedPageBreak/>
              <w:t>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r>
      <w:tr w:rsidR="0023784D" w:rsidRPr="00D35941" w:rsidTr="00065F29">
        <w:tc>
          <w:tcPr>
            <w:tcW w:w="675" w:type="dxa"/>
            <w:vMerge/>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134" w:type="dxa"/>
            <w:vMerge/>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2410" w:type="dxa"/>
            <w:vMerge/>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2127"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обивочные материалы</w:t>
            </w:r>
          </w:p>
        </w:tc>
        <w:tc>
          <w:tcPr>
            <w:tcW w:w="850"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276"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858" w:type="dxa"/>
          </w:tcPr>
          <w:p w:rsidR="0023784D" w:rsidRPr="00D35941" w:rsidRDefault="0023784D" w:rsidP="007863B9">
            <w:pPr>
              <w:widowControl w:val="0"/>
              <w:autoSpaceDE w:val="0"/>
              <w:autoSpaceDN w:val="0"/>
              <w:adjustRightInd w:val="0"/>
              <w:spacing w:after="0" w:line="20" w:lineRule="atLeast"/>
              <w:ind w:left="-108" w:hanging="142"/>
              <w:jc w:val="center"/>
              <w:rPr>
                <w:rFonts w:ascii="Times New Roman" w:hAnsi="Times New Roman" w:cs="Times New Roman"/>
                <w:sz w:val="28"/>
                <w:szCs w:val="28"/>
              </w:rPr>
            </w:pPr>
            <w:proofErr w:type="gramStart"/>
            <w:r w:rsidRPr="00D35941">
              <w:rPr>
                <w:rFonts w:ascii="Times New Roman" w:hAnsi="Times New Roman" w:cs="Times New Roman"/>
                <w:sz w:val="28"/>
                <w:szCs w:val="28"/>
              </w:rPr>
              <w:t>Предельное значение – кожа натуральная, возможные значения: искусственная кожа, мебельный (искусствен</w:t>
            </w:r>
            <w:r w:rsidR="007863B9">
              <w:rPr>
                <w:rFonts w:ascii="Times New Roman" w:hAnsi="Times New Roman" w:cs="Times New Roman"/>
                <w:sz w:val="28"/>
                <w:szCs w:val="28"/>
              </w:rPr>
              <w:t>-</w:t>
            </w:r>
            <w:proofErr w:type="spellStart"/>
            <w:r w:rsidRPr="00D35941">
              <w:rPr>
                <w:rFonts w:ascii="Times New Roman" w:hAnsi="Times New Roman" w:cs="Times New Roman"/>
                <w:sz w:val="28"/>
                <w:szCs w:val="28"/>
              </w:rPr>
              <w:t>ный</w:t>
            </w:r>
            <w:proofErr w:type="spellEnd"/>
            <w:r w:rsidRPr="00D35941">
              <w:rPr>
                <w:rFonts w:ascii="Times New Roman" w:hAnsi="Times New Roman" w:cs="Times New Roman"/>
                <w:sz w:val="28"/>
                <w:szCs w:val="28"/>
              </w:rPr>
              <w:t>) мех, искусственная замша (микрофибра), ткань</w:t>
            </w:r>
            <w:proofErr w:type="gramEnd"/>
          </w:p>
        </w:tc>
        <w:tc>
          <w:tcPr>
            <w:tcW w:w="1775" w:type="dxa"/>
          </w:tcPr>
          <w:p w:rsidR="0023784D" w:rsidRPr="00D35941" w:rsidRDefault="0023784D" w:rsidP="005C5C89">
            <w:pPr>
              <w:widowControl w:val="0"/>
              <w:autoSpaceDE w:val="0"/>
              <w:autoSpaceDN w:val="0"/>
              <w:adjustRightInd w:val="0"/>
              <w:spacing w:after="0" w:line="20" w:lineRule="atLeast"/>
              <w:ind w:left="-123" w:right="-160"/>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значение – искусственная замша (микрофибра) возможные значения: ткань, нетканые материалы</w:t>
            </w:r>
          </w:p>
        </w:tc>
        <w:tc>
          <w:tcPr>
            <w:tcW w:w="2179"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значение – искусственная замша (микрофибра)  возможные значения: ткань, нетканые материалы</w:t>
            </w:r>
          </w:p>
        </w:tc>
        <w:tc>
          <w:tcPr>
            <w:tcW w:w="1454" w:type="dxa"/>
          </w:tcPr>
          <w:p w:rsidR="0023784D" w:rsidRPr="00D35941" w:rsidRDefault="0023784D" w:rsidP="005C5C89">
            <w:pPr>
              <w:widowControl w:val="0"/>
              <w:autoSpaceDE w:val="0"/>
              <w:autoSpaceDN w:val="0"/>
              <w:adjustRightInd w:val="0"/>
              <w:ind w:left="-109" w:right="-71"/>
              <w:jc w:val="center"/>
              <w:rPr>
                <w:rFonts w:ascii="Times New Roman" w:hAnsi="Times New Roman" w:cs="Times New Roman"/>
                <w:b/>
                <w:bCs/>
                <w:sz w:val="28"/>
                <w:szCs w:val="28"/>
              </w:rPr>
            </w:pPr>
            <w:r w:rsidRPr="00D35941">
              <w:rPr>
                <w:rFonts w:ascii="Times New Roman" w:hAnsi="Times New Roman" w:cs="Times New Roman"/>
                <w:sz w:val="28"/>
                <w:szCs w:val="28"/>
              </w:rPr>
              <w:t xml:space="preserve">Предельное значение </w:t>
            </w:r>
            <w:proofErr w:type="gramStart"/>
            <w:r w:rsidRPr="00D35941">
              <w:rPr>
                <w:rFonts w:ascii="Times New Roman" w:hAnsi="Times New Roman" w:cs="Times New Roman"/>
                <w:sz w:val="28"/>
                <w:szCs w:val="28"/>
              </w:rPr>
              <w:t>–т</w:t>
            </w:r>
            <w:proofErr w:type="gramEnd"/>
            <w:r w:rsidRPr="00D35941">
              <w:rPr>
                <w:rFonts w:ascii="Times New Roman" w:hAnsi="Times New Roman" w:cs="Times New Roman"/>
                <w:sz w:val="28"/>
                <w:szCs w:val="28"/>
              </w:rPr>
              <w:t>кань, возможные значения: нетканые материалы</w:t>
            </w:r>
          </w:p>
        </w:tc>
      </w:tr>
      <w:tr w:rsidR="0023784D" w:rsidRPr="00D35941" w:rsidTr="00065F29">
        <w:tc>
          <w:tcPr>
            <w:tcW w:w="675" w:type="dxa"/>
          </w:tcPr>
          <w:p w:rsidR="0023784D" w:rsidRPr="00D35941" w:rsidRDefault="00065F29" w:rsidP="007863B9">
            <w:pPr>
              <w:widowControl w:val="0"/>
              <w:autoSpaceDE w:val="0"/>
              <w:autoSpaceDN w:val="0"/>
              <w:adjustRightInd w:val="0"/>
              <w:spacing w:after="0" w:line="20" w:lineRule="atLeast"/>
              <w:jc w:val="center"/>
              <w:rPr>
                <w:rFonts w:ascii="Times New Roman" w:hAnsi="Times New Roman" w:cs="Times New Roman"/>
                <w:sz w:val="28"/>
                <w:szCs w:val="28"/>
              </w:rPr>
            </w:pPr>
            <w:r>
              <w:rPr>
                <w:rFonts w:ascii="Times New Roman" w:hAnsi="Times New Roman" w:cs="Times New Roman"/>
                <w:sz w:val="28"/>
                <w:szCs w:val="28"/>
              </w:rPr>
              <w:t>10</w:t>
            </w:r>
            <w:r w:rsidR="0023784D" w:rsidRPr="00D35941">
              <w:rPr>
                <w:rFonts w:ascii="Times New Roman" w:hAnsi="Times New Roman" w:cs="Times New Roman"/>
                <w:sz w:val="28"/>
                <w:szCs w:val="28"/>
              </w:rPr>
              <w:t>.</w:t>
            </w:r>
          </w:p>
        </w:tc>
        <w:tc>
          <w:tcPr>
            <w:tcW w:w="1134" w:type="dxa"/>
          </w:tcPr>
          <w:p w:rsidR="0023784D" w:rsidRPr="00D35941" w:rsidRDefault="0023784D" w:rsidP="007863B9">
            <w:pPr>
              <w:widowControl w:val="0"/>
              <w:autoSpaceDE w:val="0"/>
              <w:autoSpaceDN w:val="0"/>
              <w:adjustRightInd w:val="0"/>
              <w:spacing w:after="0" w:line="2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36.12.11</w:t>
            </w:r>
          </w:p>
        </w:tc>
        <w:tc>
          <w:tcPr>
            <w:tcW w:w="2410" w:type="dxa"/>
          </w:tcPr>
          <w:p w:rsidR="0023784D" w:rsidRPr="00D35941" w:rsidRDefault="0023784D" w:rsidP="00065F29">
            <w:pPr>
              <w:widowControl w:val="0"/>
              <w:autoSpaceDE w:val="0"/>
              <w:autoSpaceDN w:val="0"/>
              <w:adjustRightInd w:val="0"/>
              <w:spacing w:after="0" w:line="20" w:lineRule="atLeast"/>
              <w:ind w:left="-108" w:right="-108" w:firstLine="108"/>
              <w:jc w:val="center"/>
              <w:rPr>
                <w:rFonts w:ascii="Times New Roman" w:hAnsi="Times New Roman" w:cs="Times New Roman"/>
                <w:sz w:val="28"/>
                <w:szCs w:val="28"/>
              </w:rPr>
            </w:pPr>
            <w:r w:rsidRPr="00D35941">
              <w:rPr>
                <w:rFonts w:ascii="Times New Roman" w:hAnsi="Times New Roman" w:cs="Times New Roman"/>
                <w:sz w:val="28"/>
                <w:szCs w:val="28"/>
              </w:rPr>
              <w:t xml:space="preserve">Мебель металлическая для офисов, </w:t>
            </w:r>
            <w:r w:rsidRPr="00D35941">
              <w:rPr>
                <w:rFonts w:ascii="Times New Roman" w:hAnsi="Times New Roman" w:cs="Times New Roman"/>
                <w:sz w:val="28"/>
                <w:szCs w:val="28"/>
              </w:rPr>
              <w:lastRenderedPageBreak/>
              <w:t>административных помещений, учебных заведений, учреждений культуры и т.п.</w:t>
            </w:r>
          </w:p>
        </w:tc>
        <w:tc>
          <w:tcPr>
            <w:tcW w:w="2127"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lastRenderedPageBreak/>
              <w:t>материал (металл)</w:t>
            </w:r>
          </w:p>
        </w:tc>
        <w:tc>
          <w:tcPr>
            <w:tcW w:w="850"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276"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858"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775"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2179"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454" w:type="dxa"/>
          </w:tcPr>
          <w:p w:rsidR="0023784D" w:rsidRPr="00D35941" w:rsidRDefault="0023784D" w:rsidP="00F735D0">
            <w:pPr>
              <w:widowControl w:val="0"/>
              <w:autoSpaceDE w:val="0"/>
              <w:autoSpaceDN w:val="0"/>
              <w:adjustRightInd w:val="0"/>
              <w:jc w:val="center"/>
              <w:rPr>
                <w:rFonts w:ascii="Times New Roman" w:hAnsi="Times New Roman" w:cs="Times New Roman"/>
                <w:b/>
                <w:bCs/>
                <w:sz w:val="28"/>
                <w:szCs w:val="28"/>
              </w:rPr>
            </w:pPr>
          </w:p>
        </w:tc>
      </w:tr>
      <w:tr w:rsidR="0023784D" w:rsidRPr="00D35941" w:rsidTr="00065F29">
        <w:trPr>
          <w:trHeight w:val="2394"/>
        </w:trPr>
        <w:tc>
          <w:tcPr>
            <w:tcW w:w="675" w:type="dxa"/>
          </w:tcPr>
          <w:p w:rsidR="0023784D" w:rsidRPr="00D35941" w:rsidRDefault="003C7D0C" w:rsidP="007863B9">
            <w:pPr>
              <w:widowControl w:val="0"/>
              <w:autoSpaceDE w:val="0"/>
              <w:autoSpaceDN w:val="0"/>
              <w:adjustRightInd w:val="0"/>
              <w:spacing w:after="0" w:line="20" w:lineRule="atLeast"/>
              <w:jc w:val="center"/>
              <w:rPr>
                <w:rFonts w:ascii="Times New Roman" w:hAnsi="Times New Roman" w:cs="Times New Roman"/>
                <w:sz w:val="28"/>
                <w:szCs w:val="28"/>
              </w:rPr>
            </w:pPr>
            <w:r>
              <w:rPr>
                <w:rFonts w:ascii="Times New Roman" w:hAnsi="Times New Roman" w:cs="Times New Roman"/>
                <w:sz w:val="28"/>
                <w:szCs w:val="28"/>
              </w:rPr>
              <w:lastRenderedPageBreak/>
              <w:t>11</w:t>
            </w:r>
            <w:r w:rsidR="0023784D" w:rsidRPr="00D35941">
              <w:rPr>
                <w:rFonts w:ascii="Times New Roman" w:hAnsi="Times New Roman" w:cs="Times New Roman"/>
                <w:sz w:val="28"/>
                <w:szCs w:val="28"/>
              </w:rPr>
              <w:t>.</w:t>
            </w:r>
          </w:p>
        </w:tc>
        <w:tc>
          <w:tcPr>
            <w:tcW w:w="1134" w:type="dxa"/>
          </w:tcPr>
          <w:p w:rsidR="0023784D" w:rsidRPr="00D35941" w:rsidRDefault="0023784D" w:rsidP="007863B9">
            <w:pPr>
              <w:widowControl w:val="0"/>
              <w:autoSpaceDE w:val="0"/>
              <w:autoSpaceDN w:val="0"/>
              <w:adjustRightInd w:val="0"/>
              <w:spacing w:after="0" w:line="2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36.12.12</w:t>
            </w:r>
          </w:p>
        </w:tc>
        <w:tc>
          <w:tcPr>
            <w:tcW w:w="2410" w:type="dxa"/>
          </w:tcPr>
          <w:p w:rsidR="0023784D" w:rsidRPr="00D35941" w:rsidRDefault="0023784D" w:rsidP="00A439F2">
            <w:pPr>
              <w:widowControl w:val="0"/>
              <w:autoSpaceDE w:val="0"/>
              <w:autoSpaceDN w:val="0"/>
              <w:adjustRightInd w:val="0"/>
              <w:spacing w:after="0" w:line="20" w:lineRule="atLeast"/>
              <w:ind w:left="-108"/>
              <w:jc w:val="center"/>
              <w:rPr>
                <w:rFonts w:ascii="Times New Roman" w:hAnsi="Times New Roman" w:cs="Times New Roman"/>
                <w:sz w:val="28"/>
                <w:szCs w:val="28"/>
              </w:rPr>
            </w:pPr>
            <w:r w:rsidRPr="00D35941">
              <w:rPr>
                <w:rFonts w:ascii="Times New Roman" w:hAnsi="Times New Roman" w:cs="Times New Roman"/>
                <w:sz w:val="28"/>
                <w:szCs w:val="28"/>
              </w:rPr>
              <w:t>Мебель деревянная для офисов, административных помещений, учебных заведений, учреждений культуры и т.п.</w:t>
            </w:r>
          </w:p>
        </w:tc>
        <w:tc>
          <w:tcPr>
            <w:tcW w:w="2127"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материал (вид древесины)</w:t>
            </w:r>
          </w:p>
        </w:tc>
        <w:tc>
          <w:tcPr>
            <w:tcW w:w="850"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276"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p>
        </w:tc>
        <w:tc>
          <w:tcPr>
            <w:tcW w:w="1858"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1775" w:type="dxa"/>
          </w:tcPr>
          <w:p w:rsidR="0023784D" w:rsidRPr="00D35941" w:rsidRDefault="0023784D" w:rsidP="007863B9">
            <w:pPr>
              <w:widowControl w:val="0"/>
              <w:autoSpaceDE w:val="0"/>
              <w:autoSpaceDN w:val="0"/>
              <w:adjustRightInd w:val="0"/>
              <w:spacing w:after="0" w:line="20" w:lineRule="atLeast"/>
              <w:ind w:left="-123"/>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2179" w:type="dxa"/>
          </w:tcPr>
          <w:p w:rsidR="0023784D" w:rsidRPr="00D35941" w:rsidRDefault="0023784D" w:rsidP="007863B9">
            <w:pPr>
              <w:widowControl w:val="0"/>
              <w:autoSpaceDE w:val="0"/>
              <w:autoSpaceDN w:val="0"/>
              <w:adjustRightInd w:val="0"/>
              <w:spacing w:after="0" w:line="20" w:lineRule="atLeast"/>
              <w:jc w:val="center"/>
              <w:rPr>
                <w:rFonts w:ascii="Times New Roman" w:hAnsi="Times New Roman" w:cs="Times New Roman"/>
                <w:sz w:val="28"/>
                <w:szCs w:val="28"/>
              </w:rPr>
            </w:pPr>
            <w:r w:rsidRPr="00D35941">
              <w:rPr>
                <w:rFonts w:ascii="Times New Roman" w:hAnsi="Times New Roman" w:cs="Times New Roman"/>
                <w:sz w:val="28"/>
                <w:szCs w:val="28"/>
              </w:rPr>
              <w:t>Предельное 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лиственница, сосна, ель</w:t>
            </w:r>
          </w:p>
        </w:tc>
        <w:tc>
          <w:tcPr>
            <w:tcW w:w="1454" w:type="dxa"/>
          </w:tcPr>
          <w:p w:rsidR="0023784D" w:rsidRPr="00D35941" w:rsidRDefault="0023784D" w:rsidP="00A439F2">
            <w:pPr>
              <w:widowControl w:val="0"/>
              <w:autoSpaceDE w:val="0"/>
              <w:autoSpaceDN w:val="0"/>
              <w:adjustRightInd w:val="0"/>
              <w:ind w:left="-109" w:right="-71"/>
              <w:jc w:val="center"/>
              <w:rPr>
                <w:rFonts w:ascii="Times New Roman" w:hAnsi="Times New Roman" w:cs="Times New Roman"/>
                <w:b/>
                <w:bCs/>
                <w:sz w:val="28"/>
                <w:szCs w:val="28"/>
              </w:rPr>
            </w:pPr>
            <w:r w:rsidRPr="00D35941">
              <w:rPr>
                <w:rFonts w:ascii="Times New Roman" w:hAnsi="Times New Roman" w:cs="Times New Roman"/>
                <w:sz w:val="28"/>
                <w:szCs w:val="28"/>
              </w:rPr>
              <w:t>Предельное значени</w:t>
            </w:r>
            <w:proofErr w:type="gramStart"/>
            <w:r w:rsidRPr="00D35941">
              <w:rPr>
                <w:rFonts w:ascii="Times New Roman" w:hAnsi="Times New Roman" w:cs="Times New Roman"/>
                <w:sz w:val="28"/>
                <w:szCs w:val="28"/>
              </w:rPr>
              <w:t>е-</w:t>
            </w:r>
            <w:proofErr w:type="gramEnd"/>
            <w:r w:rsidRPr="00D35941">
              <w:rPr>
                <w:rFonts w:ascii="Times New Roman" w:hAnsi="Times New Roman" w:cs="Times New Roman"/>
                <w:sz w:val="28"/>
                <w:szCs w:val="28"/>
              </w:rPr>
              <w:t xml:space="preserve"> древесина хвойных и мягко-лиственных пород: береза, </w:t>
            </w:r>
            <w:proofErr w:type="spellStart"/>
            <w:r w:rsidRPr="00D35941">
              <w:rPr>
                <w:rFonts w:ascii="Times New Roman" w:hAnsi="Times New Roman" w:cs="Times New Roman"/>
                <w:sz w:val="28"/>
                <w:szCs w:val="28"/>
              </w:rPr>
              <w:t>листвен</w:t>
            </w:r>
            <w:r w:rsidR="00A439F2">
              <w:rPr>
                <w:rFonts w:ascii="Times New Roman" w:hAnsi="Times New Roman" w:cs="Times New Roman"/>
                <w:sz w:val="28"/>
                <w:szCs w:val="28"/>
              </w:rPr>
              <w:t>-</w:t>
            </w:r>
            <w:r w:rsidRPr="00D35941">
              <w:rPr>
                <w:rFonts w:ascii="Times New Roman" w:hAnsi="Times New Roman" w:cs="Times New Roman"/>
                <w:sz w:val="28"/>
                <w:szCs w:val="28"/>
              </w:rPr>
              <w:t>ница</w:t>
            </w:r>
            <w:proofErr w:type="spellEnd"/>
            <w:r w:rsidRPr="00D35941">
              <w:rPr>
                <w:rFonts w:ascii="Times New Roman" w:hAnsi="Times New Roman" w:cs="Times New Roman"/>
                <w:sz w:val="28"/>
                <w:szCs w:val="28"/>
              </w:rPr>
              <w:t>, сосна, ель</w:t>
            </w:r>
          </w:p>
        </w:tc>
      </w:tr>
    </w:tbl>
    <w:p w:rsidR="009F1B12" w:rsidRDefault="009F1B12" w:rsidP="009F1B12">
      <w:pPr>
        <w:widowControl w:val="0"/>
        <w:autoSpaceDE w:val="0"/>
        <w:autoSpaceDN w:val="0"/>
        <w:adjustRightInd w:val="0"/>
        <w:spacing w:after="0" w:line="0" w:lineRule="atLeast"/>
        <w:outlineLvl w:val="2"/>
        <w:rPr>
          <w:rFonts w:ascii="Times New Roman" w:hAnsi="Times New Roman"/>
          <w:sz w:val="28"/>
          <w:szCs w:val="28"/>
        </w:rPr>
      </w:pPr>
    </w:p>
    <w:p w:rsidR="009F1B12" w:rsidRDefault="009F1B12" w:rsidP="009F1B12">
      <w:pPr>
        <w:widowControl w:val="0"/>
        <w:autoSpaceDE w:val="0"/>
        <w:autoSpaceDN w:val="0"/>
        <w:adjustRightInd w:val="0"/>
        <w:spacing w:after="0" w:line="0" w:lineRule="atLeast"/>
        <w:outlineLvl w:val="2"/>
        <w:rPr>
          <w:rFonts w:ascii="Times New Roman" w:hAnsi="Times New Roman"/>
          <w:sz w:val="28"/>
          <w:szCs w:val="28"/>
        </w:rPr>
      </w:pPr>
    </w:p>
    <w:p w:rsidR="009F1B12" w:rsidRDefault="009F1B12" w:rsidP="009F1B12">
      <w:pPr>
        <w:widowControl w:val="0"/>
        <w:autoSpaceDE w:val="0"/>
        <w:autoSpaceDN w:val="0"/>
        <w:adjustRightInd w:val="0"/>
        <w:spacing w:after="0" w:line="0" w:lineRule="atLeast"/>
        <w:outlineLvl w:val="2"/>
        <w:rPr>
          <w:rFonts w:ascii="Times New Roman" w:hAnsi="Times New Roman"/>
          <w:sz w:val="28"/>
          <w:szCs w:val="28"/>
        </w:rPr>
      </w:pPr>
    </w:p>
    <w:p w:rsidR="009F1B12" w:rsidRDefault="003445ED" w:rsidP="009F1B12">
      <w:pPr>
        <w:widowControl w:val="0"/>
        <w:autoSpaceDE w:val="0"/>
        <w:autoSpaceDN w:val="0"/>
        <w:adjustRightInd w:val="0"/>
        <w:spacing w:after="0" w:line="0" w:lineRule="atLeast"/>
        <w:outlineLvl w:val="2"/>
        <w:rPr>
          <w:rFonts w:ascii="Times New Roman" w:hAnsi="Times New Roman"/>
          <w:sz w:val="28"/>
          <w:szCs w:val="28"/>
        </w:rPr>
      </w:pPr>
      <w:r>
        <w:rPr>
          <w:rFonts w:ascii="Times New Roman" w:hAnsi="Times New Roman"/>
          <w:sz w:val="28"/>
          <w:szCs w:val="28"/>
        </w:rPr>
        <w:t>Глава</w:t>
      </w:r>
      <w:r w:rsidR="00735066">
        <w:rPr>
          <w:rFonts w:ascii="Times New Roman" w:hAnsi="Times New Roman"/>
          <w:sz w:val="28"/>
          <w:szCs w:val="28"/>
        </w:rPr>
        <w:t xml:space="preserve"> Осиновского </w:t>
      </w:r>
    </w:p>
    <w:p w:rsidR="0023784D" w:rsidRPr="00B76B32" w:rsidRDefault="009F1B12" w:rsidP="00B76B32">
      <w:pPr>
        <w:widowControl w:val="0"/>
        <w:autoSpaceDE w:val="0"/>
        <w:autoSpaceDN w:val="0"/>
        <w:adjustRightInd w:val="0"/>
        <w:spacing w:after="0" w:line="0" w:lineRule="atLeast"/>
        <w:outlineLvl w:val="2"/>
        <w:rPr>
          <w:rFonts w:ascii="Times New Roman" w:hAnsi="Times New Roman"/>
          <w:sz w:val="28"/>
          <w:szCs w:val="28"/>
        </w:rPr>
        <w:sectPr w:rsidR="0023784D" w:rsidRPr="00B76B32" w:rsidSect="00176902">
          <w:pgSz w:w="16838" w:h="11906" w:orient="landscape" w:code="9"/>
          <w:pgMar w:top="1418" w:right="851" w:bottom="851" w:left="851" w:header="709" w:footer="709" w:gutter="0"/>
          <w:cols w:space="708"/>
          <w:docGrid w:linePitch="360"/>
        </w:sectPr>
      </w:pPr>
      <w:r w:rsidRPr="00594AC6">
        <w:rPr>
          <w:rFonts w:ascii="Times New Roman" w:hAnsi="Times New Roman"/>
          <w:sz w:val="28"/>
          <w:szCs w:val="28"/>
        </w:rPr>
        <w:t xml:space="preserve">муниципального </w:t>
      </w:r>
      <w:r w:rsidR="00FB5451">
        <w:rPr>
          <w:rFonts w:ascii="Times New Roman" w:hAnsi="Times New Roman"/>
          <w:sz w:val="28"/>
          <w:szCs w:val="28"/>
        </w:rPr>
        <w:t>образования</w:t>
      </w:r>
      <w:r>
        <w:rPr>
          <w:rFonts w:ascii="Times New Roman" w:hAnsi="Times New Roman"/>
          <w:sz w:val="28"/>
          <w:szCs w:val="28"/>
        </w:rPr>
        <w:t xml:space="preserve">                                                                                                                               </w:t>
      </w:r>
      <w:r w:rsidR="00735066">
        <w:rPr>
          <w:rFonts w:ascii="Times New Roman" w:hAnsi="Times New Roman"/>
          <w:sz w:val="28"/>
          <w:szCs w:val="28"/>
        </w:rPr>
        <w:t>Н.Б. Пехова</w:t>
      </w:r>
    </w:p>
    <w:p w:rsidR="005C63AA" w:rsidRPr="0023784D" w:rsidRDefault="005C63AA" w:rsidP="00B76B32">
      <w:pPr>
        <w:pStyle w:val="ConsPlusNormal"/>
        <w:jc w:val="both"/>
        <w:rPr>
          <w:rFonts w:ascii="Times New Roman" w:eastAsiaTheme="minorHAnsi" w:hAnsi="Times New Roman" w:cs="Times New Roman"/>
          <w:sz w:val="24"/>
          <w:szCs w:val="24"/>
          <w:lang w:eastAsia="en-US"/>
        </w:rPr>
      </w:pPr>
    </w:p>
    <w:sectPr w:rsidR="005C63AA" w:rsidRPr="0023784D" w:rsidSect="008B707F">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12" w:rsidRDefault="008A0B12" w:rsidP="0023784D">
      <w:pPr>
        <w:spacing w:after="0" w:line="240" w:lineRule="auto"/>
      </w:pPr>
      <w:r>
        <w:separator/>
      </w:r>
    </w:p>
  </w:endnote>
  <w:endnote w:type="continuationSeparator" w:id="0">
    <w:p w:rsidR="008A0B12" w:rsidRDefault="008A0B12" w:rsidP="0023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12" w:rsidRDefault="008A0B12" w:rsidP="0023784D">
      <w:pPr>
        <w:spacing w:after="0" w:line="240" w:lineRule="auto"/>
      </w:pPr>
      <w:r>
        <w:separator/>
      </w:r>
    </w:p>
  </w:footnote>
  <w:footnote w:type="continuationSeparator" w:id="0">
    <w:p w:rsidR="008A0B12" w:rsidRDefault="008A0B12" w:rsidP="00237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84624"/>
    <w:multiLevelType w:val="hybridMultilevel"/>
    <w:tmpl w:val="DC2059E2"/>
    <w:lvl w:ilvl="0" w:tplc="66A089C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1C8E"/>
    <w:rsid w:val="00041314"/>
    <w:rsid w:val="00046D2E"/>
    <w:rsid w:val="00065F29"/>
    <w:rsid w:val="00085DE6"/>
    <w:rsid w:val="000B3590"/>
    <w:rsid w:val="000C429C"/>
    <w:rsid w:val="000F6E74"/>
    <w:rsid w:val="00113C63"/>
    <w:rsid w:val="00147273"/>
    <w:rsid w:val="00152CEA"/>
    <w:rsid w:val="001552B1"/>
    <w:rsid w:val="001617C1"/>
    <w:rsid w:val="001A67D9"/>
    <w:rsid w:val="001C7394"/>
    <w:rsid w:val="001D7A6E"/>
    <w:rsid w:val="00214652"/>
    <w:rsid w:val="0023784D"/>
    <w:rsid w:val="00257A2D"/>
    <w:rsid w:val="002D028F"/>
    <w:rsid w:val="002F0FB9"/>
    <w:rsid w:val="002F158C"/>
    <w:rsid w:val="00300B44"/>
    <w:rsid w:val="0030781B"/>
    <w:rsid w:val="00312BED"/>
    <w:rsid w:val="003445ED"/>
    <w:rsid w:val="003514C5"/>
    <w:rsid w:val="00365EAE"/>
    <w:rsid w:val="003766C4"/>
    <w:rsid w:val="00376D56"/>
    <w:rsid w:val="00382F43"/>
    <w:rsid w:val="003B54ED"/>
    <w:rsid w:val="003C7D0C"/>
    <w:rsid w:val="003D113F"/>
    <w:rsid w:val="004544F3"/>
    <w:rsid w:val="004672AB"/>
    <w:rsid w:val="00496E39"/>
    <w:rsid w:val="00496EC4"/>
    <w:rsid w:val="004C50C0"/>
    <w:rsid w:val="004E56EF"/>
    <w:rsid w:val="005354B9"/>
    <w:rsid w:val="00536270"/>
    <w:rsid w:val="00541832"/>
    <w:rsid w:val="00557F02"/>
    <w:rsid w:val="00580BE1"/>
    <w:rsid w:val="005B5249"/>
    <w:rsid w:val="005C5C89"/>
    <w:rsid w:val="005C63AA"/>
    <w:rsid w:val="005D0C41"/>
    <w:rsid w:val="005E7D64"/>
    <w:rsid w:val="00604333"/>
    <w:rsid w:val="00624492"/>
    <w:rsid w:val="00665576"/>
    <w:rsid w:val="00665AC0"/>
    <w:rsid w:val="006F167C"/>
    <w:rsid w:val="006F333B"/>
    <w:rsid w:val="00730507"/>
    <w:rsid w:val="00735066"/>
    <w:rsid w:val="00784323"/>
    <w:rsid w:val="007846C9"/>
    <w:rsid w:val="007863B9"/>
    <w:rsid w:val="00855CA3"/>
    <w:rsid w:val="00863560"/>
    <w:rsid w:val="008704C4"/>
    <w:rsid w:val="008A0B12"/>
    <w:rsid w:val="008B707F"/>
    <w:rsid w:val="008D2B89"/>
    <w:rsid w:val="008D5D0E"/>
    <w:rsid w:val="00900103"/>
    <w:rsid w:val="00900D18"/>
    <w:rsid w:val="009116DA"/>
    <w:rsid w:val="009238DE"/>
    <w:rsid w:val="00932E07"/>
    <w:rsid w:val="00985470"/>
    <w:rsid w:val="0098629C"/>
    <w:rsid w:val="009F1B12"/>
    <w:rsid w:val="00A237CB"/>
    <w:rsid w:val="00A439F2"/>
    <w:rsid w:val="00A6595B"/>
    <w:rsid w:val="00A83269"/>
    <w:rsid w:val="00AB34E5"/>
    <w:rsid w:val="00B13DCB"/>
    <w:rsid w:val="00B2554F"/>
    <w:rsid w:val="00B76B32"/>
    <w:rsid w:val="00BB5434"/>
    <w:rsid w:val="00BD0E5D"/>
    <w:rsid w:val="00BD40B7"/>
    <w:rsid w:val="00BE27A4"/>
    <w:rsid w:val="00BE2D4A"/>
    <w:rsid w:val="00C32107"/>
    <w:rsid w:val="00C451D3"/>
    <w:rsid w:val="00C56395"/>
    <w:rsid w:val="00C57047"/>
    <w:rsid w:val="00C61C8E"/>
    <w:rsid w:val="00C87759"/>
    <w:rsid w:val="00CA0DBE"/>
    <w:rsid w:val="00CB21E4"/>
    <w:rsid w:val="00CD4179"/>
    <w:rsid w:val="00D33121"/>
    <w:rsid w:val="00D35941"/>
    <w:rsid w:val="00D44962"/>
    <w:rsid w:val="00D72A58"/>
    <w:rsid w:val="00D81DBE"/>
    <w:rsid w:val="00D93F7E"/>
    <w:rsid w:val="00D97A8B"/>
    <w:rsid w:val="00DA236F"/>
    <w:rsid w:val="00DC003C"/>
    <w:rsid w:val="00DD6996"/>
    <w:rsid w:val="00DE6D76"/>
    <w:rsid w:val="00E63F04"/>
    <w:rsid w:val="00E80E1F"/>
    <w:rsid w:val="00E853ED"/>
    <w:rsid w:val="00E911DE"/>
    <w:rsid w:val="00ED643B"/>
    <w:rsid w:val="00EE698B"/>
    <w:rsid w:val="00F00740"/>
    <w:rsid w:val="00F549F1"/>
    <w:rsid w:val="00FB5451"/>
    <w:rsid w:val="00FC044E"/>
    <w:rsid w:val="00FF2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C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1C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1C8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41314"/>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041314"/>
    <w:rPr>
      <w:rFonts w:ascii="Calibri" w:hAnsi="Calibri"/>
      <w:sz w:val="16"/>
      <w:szCs w:val="16"/>
    </w:rPr>
  </w:style>
  <w:style w:type="paragraph" w:styleId="a5">
    <w:name w:val="No Spacing"/>
    <w:link w:val="a6"/>
    <w:uiPriority w:val="1"/>
    <w:qFormat/>
    <w:rsid w:val="00DE6D76"/>
    <w:pPr>
      <w:spacing w:after="0" w:line="240" w:lineRule="auto"/>
      <w:jc w:val="both"/>
    </w:pPr>
    <w:rPr>
      <w:rFonts w:ascii="Times New Roman" w:eastAsia="Calibri" w:hAnsi="Times New Roman" w:cs="Times New Roman"/>
      <w:sz w:val="28"/>
    </w:rPr>
  </w:style>
  <w:style w:type="character" w:customStyle="1" w:styleId="a6">
    <w:name w:val="Без интервала Знак"/>
    <w:basedOn w:val="a0"/>
    <w:link w:val="a5"/>
    <w:uiPriority w:val="1"/>
    <w:rsid w:val="00DE6D76"/>
    <w:rPr>
      <w:rFonts w:ascii="Times New Roman" w:eastAsia="Calibri" w:hAnsi="Times New Roman" w:cs="Times New Roman"/>
      <w:sz w:val="28"/>
    </w:rPr>
  </w:style>
  <w:style w:type="paragraph" w:styleId="a7">
    <w:name w:val="header"/>
    <w:basedOn w:val="a"/>
    <w:link w:val="a8"/>
    <w:uiPriority w:val="99"/>
    <w:semiHidden/>
    <w:unhideWhenUsed/>
    <w:rsid w:val="002378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784D"/>
  </w:style>
  <w:style w:type="paragraph" w:styleId="a9">
    <w:name w:val="footer"/>
    <w:basedOn w:val="a"/>
    <w:link w:val="aa"/>
    <w:uiPriority w:val="99"/>
    <w:semiHidden/>
    <w:unhideWhenUsed/>
    <w:rsid w:val="0023784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784D"/>
  </w:style>
  <w:style w:type="paragraph" w:customStyle="1" w:styleId="1">
    <w:name w:val="Без интервала1"/>
    <w:basedOn w:val="a"/>
    <w:rsid w:val="00665AC0"/>
    <w:pPr>
      <w:spacing w:after="0" w:line="240" w:lineRule="auto"/>
    </w:pPr>
    <w:rPr>
      <w:rFonts w:ascii="Calibri" w:eastAsia="Times New Roman" w:hAnsi="Calibri" w:cs="Times New Roman"/>
      <w:i/>
      <w:i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01CCC47D089C4AC419A028BD3DE91C2F3D05081317FB2A63808EB0C0ACi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01CCC47D089C4AC419A028BD3DE91C2F3C060E1A14FB2A63808EB0C0C01E502B795C68EBB2BC48A4i4H" TargetMode="External"/><Relationship Id="rId5" Type="http://schemas.openxmlformats.org/officeDocument/2006/relationships/settings" Target="settings.xml"/><Relationship Id="rId10" Type="http://schemas.openxmlformats.org/officeDocument/2006/relationships/hyperlink" Target="consultantplus://offline/ref=B94F6A41AB6D7CDA9338A83A60CD2EC2C10FF009E30488BCF7774C9B7FHDy6B" TargetMode="External"/><Relationship Id="rId4" Type="http://schemas.microsoft.com/office/2007/relationships/stylesWithEffects" Target="stylesWithEffects.xml"/><Relationship Id="rId9" Type="http://schemas.openxmlformats.org/officeDocument/2006/relationships/hyperlink" Target="consultantplus://offline/ref=166FD1F20230E30F5FE30753AF055D1AFA326E0228DB32C6CFFAF2B5A86A0DB74314D7E287B74FC8w1q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E051-D4CB-4E1D-B0E9-C3679550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16</Pages>
  <Words>3263</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Бальчинова Венера Данзановна</dc:creator>
  <cp:lastModifiedBy>1</cp:lastModifiedBy>
  <cp:revision>74</cp:revision>
  <cp:lastPrinted>2016-01-25T09:55:00Z</cp:lastPrinted>
  <dcterms:created xsi:type="dcterms:W3CDTF">2015-12-23T02:03:00Z</dcterms:created>
  <dcterms:modified xsi:type="dcterms:W3CDTF">2016-08-19T05:18:00Z</dcterms:modified>
</cp:coreProperties>
</file>